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102AD">
      <w:pPr>
        <w:pStyle w:val="a3"/>
        <w:divId w:val="139781843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9781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92544212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</w:p>
        </w:tc>
      </w:tr>
      <w:tr w:rsidR="00000000">
        <w:trPr>
          <w:divId w:val="139781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</w:p>
        </w:tc>
      </w:tr>
      <w:tr w:rsidR="00000000">
        <w:trPr>
          <w:divId w:val="139781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78184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102AD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D102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102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910665X6492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102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D102AD">
      <w:pPr>
        <w:rPr>
          <w:rFonts w:eastAsia="Times New Roman"/>
        </w:rPr>
      </w:pPr>
    </w:p>
    <w:p w:rsidR="00000000" w:rsidRDefault="00D102AD">
      <w:pPr>
        <w:pStyle w:val="a3"/>
      </w:pPr>
      <w:r>
        <w:t>Публичное акционерное общество "ЭЛ5-Энерго" сообщает о замене держателя реестра.</w:t>
      </w:r>
    </w:p>
    <w:p w:rsidR="00000000" w:rsidRDefault="00D102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000000" w:rsidRDefault="00D102A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</w:t>
      </w:r>
      <w:r>
        <w:t>-90, (495) 956-27-91</w:t>
      </w:r>
    </w:p>
    <w:p w:rsidR="00000000" w:rsidRDefault="00D102AD">
      <w:pPr>
        <w:rPr>
          <w:rFonts w:eastAsia="Times New Roman"/>
        </w:rPr>
      </w:pPr>
      <w:r>
        <w:rPr>
          <w:rFonts w:eastAsia="Times New Roman"/>
        </w:rPr>
        <w:br/>
      </w:r>
    </w:p>
    <w:p w:rsidR="00D102AD" w:rsidRDefault="00D102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1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75B3A"/>
    <w:rsid w:val="00675B3A"/>
    <w:rsid w:val="00D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5A7FDF-6817-4891-B85E-A0D7BFA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8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2a55c03ce64b169b9dbaf9fe365d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2024-04-05T04:43:00Z</dcterms:created>
  <dcterms:modified xsi:type="dcterms:W3CDTF">2024-04-05T04:43:00Z</dcterms:modified>
</cp:coreProperties>
</file>