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71F1">
      <w:pPr>
        <w:pStyle w:val="a3"/>
        <w:divId w:val="15359972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35997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71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71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89097760</w:t>
            </w:r>
          </w:p>
        </w:tc>
        <w:tc>
          <w:tcPr>
            <w:tcW w:w="0" w:type="auto"/>
            <w:vAlign w:val="center"/>
            <w:hideMark/>
          </w:tcPr>
          <w:p w:rsidR="00000000" w:rsidRDefault="000171F1">
            <w:pPr>
              <w:rPr>
                <w:rFonts w:eastAsia="Times New Roman"/>
              </w:rPr>
            </w:pPr>
          </w:p>
        </w:tc>
      </w:tr>
      <w:tr w:rsidR="00000000">
        <w:trPr>
          <w:divId w:val="1535997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71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71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71F1">
            <w:pPr>
              <w:rPr>
                <w:rFonts w:eastAsia="Times New Roman"/>
              </w:rPr>
            </w:pPr>
          </w:p>
        </w:tc>
      </w:tr>
      <w:tr w:rsidR="00000000">
        <w:trPr>
          <w:divId w:val="1535997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71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71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71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5997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71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71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71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71F1">
      <w:pPr>
        <w:pStyle w:val="1"/>
        <w:rPr>
          <w:rFonts w:eastAsia="Times New Roman"/>
        </w:rPr>
      </w:pPr>
      <w:r>
        <w:rPr>
          <w:rFonts w:eastAsia="Times New Roman"/>
        </w:rPr>
        <w:t>(SPLF) О корпоративном действии "Дробление/ изменение номинальной стоимости" с ценными бумагами эмитента ПАО "Транснефть" ИНН 7706061801 (акция 2-01-00206-A / ISIN RU0009091573)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4"/>
        <w:gridCol w:w="535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71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71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71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891443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71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71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SPLF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71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71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Дробление/ изменение номинальной стоимости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71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71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0171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23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171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71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71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71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71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71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71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71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71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71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891443X9504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71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71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71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71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71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71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71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171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71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0171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Дата, определенная решением о выпуске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71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2024 г.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0171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71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2024 г.</w:t>
            </w:r>
          </w:p>
        </w:tc>
      </w:tr>
    </w:tbl>
    <w:p w:rsidR="00000000" w:rsidRDefault="000171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1548"/>
        <w:gridCol w:w="1992"/>
        <w:gridCol w:w="2020"/>
        <w:gridCol w:w="1297"/>
        <w:gridCol w:w="15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71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Базовый выпуск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71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Размещаемый выпуск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71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Коэффициент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71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71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71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71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71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базового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71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размещаемого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71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71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71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71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#RU#2-01-00206-A#Акция привилегированная именная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71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71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0171F1">
      <w:pPr>
        <w:spacing w:after="240"/>
        <w:rPr>
          <w:rFonts w:eastAsia="Times New Roman"/>
        </w:rPr>
      </w:pPr>
    </w:p>
    <w:p w:rsidR="00000000" w:rsidRDefault="000171F1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</w:t>
      </w:r>
      <w:r>
        <w:lastRenderedPageBreak/>
        <w:t xml:space="preserve">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0171F1">
      <w:pPr>
        <w:pStyle w:val="a3"/>
      </w:pPr>
      <w:r>
        <w:t>12.2 Информация о регистрации изменений, внесенных в решение о выпуске акций в части объема прав по акциям и (или) изменения номинальной стоимости акций, в том числе при их консо</w:t>
      </w:r>
      <w:r>
        <w:t xml:space="preserve">лидации или дроблении </w:t>
      </w:r>
    </w:p>
    <w:p w:rsidR="00000000" w:rsidRDefault="000171F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171F1">
      <w:pPr>
        <w:pStyle w:val="HTML"/>
      </w:pPr>
      <w:r>
        <w:t>По всем вопросам</w:t>
      </w:r>
      <w:r>
        <w:t>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171F1">
      <w:pPr>
        <w:rPr>
          <w:rFonts w:eastAsia="Times New Roman"/>
        </w:rPr>
      </w:pPr>
      <w:r>
        <w:rPr>
          <w:rFonts w:eastAsia="Times New Roman"/>
        </w:rPr>
        <w:br/>
      </w:r>
    </w:p>
    <w:p w:rsidR="000171F1" w:rsidRDefault="000171F1">
      <w:pPr>
        <w:pStyle w:val="HTML"/>
      </w:pPr>
      <w:r>
        <w:t>Настоящий документ является визуали</w:t>
      </w:r>
      <w:r>
        <w:t>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1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97F3C"/>
    <w:rsid w:val="000171F1"/>
    <w:rsid w:val="0029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CD5EC7-EA3A-441D-9407-E105071E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99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88767ccba554b3498bb2a686666ee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2024-02-08T11:58:00Z</dcterms:created>
  <dcterms:modified xsi:type="dcterms:W3CDTF">2024-02-08T11:58:00Z</dcterms:modified>
</cp:coreProperties>
</file>