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CBD">
      <w:pPr>
        <w:pStyle w:val="a3"/>
        <w:divId w:val="9531738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53173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42272399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</w:tr>
      <w:tr w:rsidR="00000000">
        <w:trPr>
          <w:divId w:val="953173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</w:tr>
      <w:tr w:rsidR="00000000">
        <w:trPr>
          <w:divId w:val="953173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42266225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</w:tr>
      <w:tr w:rsidR="00000000">
        <w:trPr>
          <w:divId w:val="953173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31738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7C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5155</w:t>
            </w:r>
            <w:r>
              <w:rPr>
                <w:rFonts w:eastAsia="Times New Roman"/>
              </w:rPr>
              <w:t>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7C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515542X5935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77C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515786</w:t>
            </w:r>
          </w:p>
        </w:tc>
      </w:tr>
    </w:tbl>
    <w:p w:rsidR="00000000" w:rsidRDefault="00277C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21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</w:tbl>
    <w:p w:rsidR="00000000" w:rsidRDefault="00277C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31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«Корпорация ВСМПО-АВИСМА»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«Корпорация ВСМПО-АВИСМА»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«Корпорация ВСМПО-АВИСМА» за 2019 </w:t>
            </w:r>
            <w:r>
              <w:rPr>
                <w:rFonts w:eastAsia="Times New Roman"/>
              </w:rPr>
              <w:t>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«Корпорация ВСМПО-АВИСМА» по результатам отчетного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 ПАО «Корпорация ВСМПО-АВИСМА» по результатам отчетного 2019 года не распределять. Дивиденды по обыкновенным акциям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директоров, связанных с исполнением ими своих обязанностей.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Вознаграждение членам Совета директоров ПАО «Корпорация ВСМПО-АВИСМА» по итогам работы в Совете директоров за период</w:t>
            </w:r>
            <w:r>
              <w:rPr>
                <w:rFonts w:eastAsia="Times New Roman"/>
              </w:rPr>
              <w:t xml:space="preserve"> с 21.05.2019 по 03.09.2020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Общества, связанных с исполнением ими своих обязанностей.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Вознаграждение членам Ревизионной комиссии ПАО «Корпорация ВСМПО-АВИСМА» по итогам работы в Ревизионной комиссии за период с 21.05.2019 по 03.09.2020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выплате вознаграждений и компенсаций членам Совета директоров ПАО «Корпорация ВСМПО-АВИСМА»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вознаграждений и компенсаций членам Совета директоров ПАО «Корпорация ВСМПО-АВИСМА»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 Валл (Andre Wall)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избираемых лиц – </w:t>
            </w:r>
            <w:r>
              <w:rPr>
                <w:rFonts w:eastAsia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Козлова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Мещанинова Елена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C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Москва, ИНН 7702019950.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</w:t>
            </w:r>
            <w:r>
              <w:rPr>
                <w:rFonts w:eastAsia="Times New Roman"/>
              </w:rPr>
              <w:t>ив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7C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7CBD">
      <w:pPr>
        <w:rPr>
          <w:rFonts w:eastAsia="Times New Roman"/>
        </w:rPr>
      </w:pPr>
    </w:p>
    <w:p w:rsidR="00000000" w:rsidRDefault="00277C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7CB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«Корпорация ВСМПО-АВИСМА»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«Корпорация ВСМПО-АВИСМА» за 2019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ПАО «Корпорация ВСМПО-АВИСМА» по результатам отчетного 2019 года.</w:t>
      </w:r>
      <w:r>
        <w:rPr>
          <w:rFonts w:eastAsia="Times New Roman"/>
        </w:rPr>
        <w:br/>
        <w:t xml:space="preserve">4. </w:t>
      </w:r>
      <w:r>
        <w:rPr>
          <w:rFonts w:eastAsia="Times New Roman"/>
        </w:rPr>
        <w:t>О выплате вознаграждения членам Совета директоров, связанных с исполнением ими своих обязанностей.</w:t>
      </w:r>
      <w:r>
        <w:rPr>
          <w:rFonts w:eastAsia="Times New Roman"/>
        </w:rPr>
        <w:br/>
        <w:t>5. О выплате вознаграждения членам Ревизионной комиссии Общества, связанных с исполнением ими своих обязанностей.</w:t>
      </w:r>
      <w:r>
        <w:rPr>
          <w:rFonts w:eastAsia="Times New Roman"/>
        </w:rPr>
        <w:br/>
        <w:t>6. Утверждение Устава ПАО «Корпорация ВСМПО</w:t>
      </w:r>
      <w:r>
        <w:rPr>
          <w:rFonts w:eastAsia="Times New Roman"/>
        </w:rPr>
        <w:t>-АВИСМА» в новой редакции.</w:t>
      </w:r>
      <w:r>
        <w:rPr>
          <w:rFonts w:eastAsia="Times New Roman"/>
        </w:rPr>
        <w:br/>
        <w:t>7. Утверждение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>8. Утверждение Положения о Ревизионной комиссии ПАО «Корпорация ВСМПО-АВИСМА» в новой редакции.</w:t>
      </w:r>
      <w:r>
        <w:rPr>
          <w:rFonts w:eastAsia="Times New Roman"/>
        </w:rPr>
        <w:br/>
        <w:t>9. Утверждение Положения о выплате возна</w:t>
      </w:r>
      <w:r>
        <w:rPr>
          <w:rFonts w:eastAsia="Times New Roman"/>
        </w:rPr>
        <w:t>граждений и компенсаций членам Совета директоров ПАО «Корпорация ВСМПО-АВИСМА» в новой редакции.</w:t>
      </w:r>
      <w:r>
        <w:rPr>
          <w:rFonts w:eastAsia="Times New Roman"/>
        </w:rPr>
        <w:br/>
        <w:t>10. Избрание членов Совета директоров ПАО «Корпорация ВСМПО-АВИСМА».</w:t>
      </w:r>
      <w:r>
        <w:rPr>
          <w:rFonts w:eastAsia="Times New Roman"/>
        </w:rPr>
        <w:br/>
        <w:t>11. Избрание членов Ревизионной комиссии ПАО «Корпорация ВСМПО-АВИСМА».</w:t>
      </w:r>
      <w:r>
        <w:rPr>
          <w:rFonts w:eastAsia="Times New Roman"/>
        </w:rPr>
        <w:br/>
        <w:t>12. Утверждение ау</w:t>
      </w:r>
      <w:r>
        <w:rPr>
          <w:rFonts w:eastAsia="Times New Roman"/>
        </w:rPr>
        <w:t xml:space="preserve">дитора ПАО «Корпорация ВСМПО-АВИСМА». </w:t>
      </w:r>
    </w:p>
    <w:p w:rsidR="00000000" w:rsidRDefault="00277C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77CBD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277CB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77CB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7C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000000" w:rsidRDefault="00277CBD">
      <w:pPr>
        <w:rPr>
          <w:rFonts w:eastAsia="Times New Roman"/>
        </w:rPr>
      </w:pPr>
      <w:r>
        <w:rPr>
          <w:rFonts w:eastAsia="Times New Roman"/>
        </w:rPr>
        <w:br/>
      </w:r>
    </w:p>
    <w:p w:rsidR="00277CBD" w:rsidRDefault="00277C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</w:t>
      </w:r>
      <w:r>
        <w:t>я содержится непосредственно в электронном документе.</w:t>
      </w:r>
    </w:p>
    <w:sectPr w:rsidR="0027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CA4"/>
    <w:rsid w:val="00277CBD"/>
    <w:rsid w:val="009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2392B-477F-4AE2-906E-134D5C00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7abff8b60f4271ac8761dca7c9c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2020-08-12T06:05:00Z</dcterms:created>
  <dcterms:modified xsi:type="dcterms:W3CDTF">2020-08-12T06:05:00Z</dcterms:modified>
</cp:coreProperties>
</file>