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3AA5">
      <w:pPr>
        <w:pStyle w:val="a3"/>
        <w:divId w:val="159143213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9143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106874848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</w:p>
        </w:tc>
      </w:tr>
      <w:tr w:rsidR="00000000">
        <w:trPr>
          <w:divId w:val="159143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</w:p>
        </w:tc>
      </w:tr>
      <w:tr w:rsidR="00000000">
        <w:trPr>
          <w:divId w:val="159143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106796506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</w:p>
        </w:tc>
      </w:tr>
      <w:tr w:rsidR="00000000">
        <w:trPr>
          <w:divId w:val="159143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914321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3AA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"ТГК-1" ИНН 7841312071 (акции 1-01-03388-D / ISIN RU000A0JNUD0, 1-01</w:t>
      </w:r>
      <w:r>
        <w:rPr>
          <w:rFonts w:eastAsia="Times New Roman"/>
        </w:rPr>
        <w:t>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</w:t>
            </w:r>
            <w:r>
              <w:rPr>
                <w:rFonts w:eastAsia="Times New Roman"/>
              </w:rPr>
              <w:t>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03A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88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1020280X7952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</w:t>
            </w:r>
            <w:r>
              <w:rPr>
                <w:rFonts w:eastAsia="Times New Roman"/>
              </w:rPr>
              <w:t>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1020280X18155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3A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103AA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5"/>
        <w:gridCol w:w="738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управляющей организации ПАО «ТГК-1».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3AA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управляющей организации ПАО «ТГК-1» Общества с ограниченной ответственностью «Газпром энергохолдинг» (ОГРН 1037739465004, ИНН 7703323030, место нахождения: Российская Федерация, г. Санкт-Петербург).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RU000A0JNUD0#RU#1-01-03388-D#АО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3AA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TGK1/DR# </w:t>
            </w:r>
            <w:r>
              <w:rPr>
                <w:rFonts w:eastAsia="Times New Roman"/>
              </w:rPr>
              <w:t>#1-01-03388-D#ТГК-1, ПАО ао01 1/7</w:t>
            </w:r>
          </w:p>
        </w:tc>
        <w:tc>
          <w:tcPr>
            <w:tcW w:w="0" w:type="auto"/>
            <w:vAlign w:val="center"/>
            <w:hideMark/>
          </w:tcPr>
          <w:p w:rsidR="00000000" w:rsidRDefault="00103AA5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3AA5">
      <w:pPr>
        <w:rPr>
          <w:rFonts w:eastAsia="Times New Roman"/>
        </w:rPr>
      </w:pPr>
    </w:p>
    <w:p w:rsidR="00000000" w:rsidRDefault="00103AA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3AA5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«ТГК-1». </w:t>
      </w:r>
    </w:p>
    <w:p w:rsidR="00000000" w:rsidRDefault="00103AA5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</w:t>
      </w:r>
      <w:r>
        <w:t>ия указанной информации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</w:t>
      </w:r>
      <w:r>
        <w:t>нной от эмитента.</w:t>
      </w:r>
    </w:p>
    <w:p w:rsidR="00000000" w:rsidRDefault="00103AA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3AA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03AA5">
      <w:pPr>
        <w:rPr>
          <w:rFonts w:eastAsia="Times New Roman"/>
        </w:rPr>
      </w:pPr>
      <w:r>
        <w:rPr>
          <w:rFonts w:eastAsia="Times New Roman"/>
        </w:rPr>
        <w:br/>
      </w:r>
    </w:p>
    <w:p w:rsidR="00103AA5" w:rsidRDefault="00103AA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3A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85FD1"/>
    <w:rsid w:val="00103AA5"/>
    <w:rsid w:val="0088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5174059-BEDA-400A-9282-71B14D599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143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628d01ccf34cfda5758175d47abf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2025-04-02T08:28:00Z</dcterms:created>
  <dcterms:modified xsi:type="dcterms:W3CDTF">2025-04-02T08:28:00Z</dcterms:modified>
</cp:coreProperties>
</file>