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80F4A">
      <w:pPr>
        <w:pStyle w:val="a3"/>
        <w:divId w:val="562372678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56237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22637820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</w:p>
        </w:tc>
      </w:tr>
      <w:tr w:rsidR="00000000">
        <w:trPr>
          <w:divId w:val="56237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</w:p>
        </w:tc>
      </w:tr>
      <w:tr w:rsidR="00000000">
        <w:trPr>
          <w:divId w:val="56237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21956375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</w:p>
        </w:tc>
      </w:tr>
      <w:tr w:rsidR="00000000">
        <w:trPr>
          <w:divId w:val="56237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623726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80F4A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предстоящем корпоративном действии "Годовое общее собрание акционеров" с ценными бумагами эмитента ПАО "НЛМК" ИНН 4823006703 (акция 1-01-00102-A/RU0009046452)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141"/>
        <w:gridCol w:w="624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274012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июня 2017 г. 12:00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мая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Липецк, пл. Металлургов, 2, ПАО «НЛМК», здание Управления комбината</w:t>
            </w:r>
            <w:r>
              <w:rPr>
                <w:rFonts w:eastAsia="Times New Roman"/>
              </w:rPr>
              <w:br/>
              <w:t>, конференц-зал</w:t>
            </w:r>
          </w:p>
        </w:tc>
      </w:tr>
    </w:tbl>
    <w:p w:rsidR="00000000" w:rsidRDefault="00380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1"/>
        <w:gridCol w:w="1302"/>
        <w:gridCol w:w="1263"/>
        <w:gridCol w:w="1263"/>
        <w:gridCol w:w="1049"/>
        <w:gridCol w:w="1108"/>
        <w:gridCol w:w="1063"/>
        <w:gridCol w:w="1374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274012X5456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"Новолипецкий металлургический комбинат"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1-01-00102-A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апреля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RU0009046452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"Агентство "РНР"</w:t>
            </w:r>
          </w:p>
        </w:tc>
      </w:tr>
    </w:tbl>
    <w:p w:rsidR="00000000" w:rsidRDefault="00380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274014</w:t>
            </w:r>
          </w:p>
        </w:tc>
      </w:tr>
    </w:tbl>
    <w:p w:rsidR="00000000" w:rsidRDefault="00380F4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160"/>
        <w:gridCol w:w="422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приема инструкций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31 мая 2017 г. 18:00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мая 2017 г. 18:00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Почтовый адрес для получения бюллетеня для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Почтовый адрес, по которому могут направляться заполненные бюллетени д</w:t>
            </w:r>
            <w:r>
              <w:rPr>
                <w:rFonts w:eastAsia="Times New Roman"/>
              </w:rPr>
              <w:br/>
              <w:t>ля голосования: будет утвержден Советом директоров ПАО «НЛМК» и опубли</w:t>
            </w:r>
            <w:r>
              <w:rPr>
                <w:rFonts w:eastAsia="Times New Roman"/>
              </w:rPr>
              <w:br/>
              <w:t>кован позднее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</w:t>
            </w:r>
            <w:r>
              <w:rPr>
                <w:rFonts w:eastAsia="Times New Roman"/>
              </w:rPr>
              <w:t>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80F4A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80F4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380F4A">
      <w:pPr>
        <w:rPr>
          <w:rFonts w:eastAsia="Times New Roman"/>
        </w:rPr>
      </w:pPr>
    </w:p>
    <w:p w:rsidR="00000000" w:rsidRDefault="00380F4A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380F4A">
      <w:pPr>
        <w:rPr>
          <w:rFonts w:eastAsia="Times New Roman"/>
        </w:rPr>
      </w:pPr>
      <w:r>
        <w:rPr>
          <w:rFonts w:eastAsia="Times New Roman"/>
        </w:rPr>
        <w:t>1. Об утверждении годового отчёта ПАО «НЛМК» за 2016 год.</w:t>
      </w:r>
      <w:r>
        <w:rPr>
          <w:rFonts w:eastAsia="Times New Roman"/>
        </w:rPr>
        <w:br/>
        <w:t>2. Об утверждении годовой бухгалтерской (финансовой) отчётности ПАО «НЛМК», в том числе отчёта о финансовых результатах за 2016 год.</w:t>
      </w:r>
      <w:r>
        <w:rPr>
          <w:rFonts w:eastAsia="Times New Roman"/>
        </w:rPr>
        <w:br/>
        <w:t>3. О распределении прибыли (в том числе объявление дивидендов) ПА</w:t>
      </w:r>
      <w:r>
        <w:rPr>
          <w:rFonts w:eastAsia="Times New Roman"/>
        </w:rPr>
        <w:t>О «НЛМК» по результатам 2016 отчетного года.</w:t>
      </w:r>
      <w:r>
        <w:rPr>
          <w:rFonts w:eastAsia="Times New Roman"/>
        </w:rPr>
        <w:br/>
        <w:t>4. О выплате (объявлении) дивидендов по результатам первого квартала 2017 года.</w:t>
      </w:r>
      <w:r>
        <w:rPr>
          <w:rFonts w:eastAsia="Times New Roman"/>
        </w:rPr>
        <w:br/>
        <w:t>5. Об избрании членов Совета директоров ПАО «НЛМК».</w:t>
      </w:r>
      <w:r>
        <w:rPr>
          <w:rFonts w:eastAsia="Times New Roman"/>
        </w:rPr>
        <w:br/>
        <w:t>6. Об избрании Президента (Председателя Правления) ПАО «НЛМК».</w:t>
      </w:r>
      <w:r>
        <w:rPr>
          <w:rFonts w:eastAsia="Times New Roman"/>
        </w:rPr>
        <w:br/>
        <w:t>7. Об избрании ч</w:t>
      </w:r>
      <w:r>
        <w:rPr>
          <w:rFonts w:eastAsia="Times New Roman"/>
        </w:rPr>
        <w:t>ленов Ревизионной комиссии ПАО «НЛМК».</w:t>
      </w:r>
      <w:r>
        <w:rPr>
          <w:rFonts w:eastAsia="Times New Roman"/>
        </w:rPr>
        <w:br/>
        <w:t>8. О выплате вознаграждений членам Совета директоров ПАО «НЛМК».</w:t>
      </w:r>
      <w:r>
        <w:rPr>
          <w:rFonts w:eastAsia="Times New Roman"/>
        </w:rPr>
        <w:br/>
        <w:t xml:space="preserve">9. Об утверждении Аудитора ПАО «НЛМК». </w:t>
      </w:r>
    </w:p>
    <w:p w:rsidR="00000000" w:rsidRDefault="00380F4A">
      <w:pPr>
        <w:pStyle w:val="a3"/>
      </w:pPr>
      <w:r>
        <w:t>4.8. Содержание (текст) бюллетеней для голосования на общем собрании акционеров (Положение 546-П от 01.06.2016).</w:t>
      </w:r>
    </w:p>
    <w:p w:rsidR="00000000" w:rsidRDefault="00380F4A">
      <w:pPr>
        <w:pStyle w:val="a3"/>
      </w:pPr>
      <w:r>
        <w:t>Направляем Вам поступившую в НКО АО НРД информацию о проведении общего собрания акционеров с целью доведения до лиц, имеющих право на участие в данном корпоративном действии, согласно п. 4 ст. 52 Федерального закона от 26 декабря 1995 года №208-ФЗ «Об акц</w:t>
      </w:r>
      <w:r>
        <w:t>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380F4A" w:rsidRDefault="00380F4A">
      <w:pPr>
        <w:rPr>
          <w:rFonts w:eastAsia="Times New Roman"/>
        </w:rPr>
      </w:pPr>
      <w:r>
        <w:rPr>
          <w:rFonts w:eastAsia="Times New Roman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</w:t>
      </w:r>
      <w:r>
        <w:rPr>
          <w:rFonts w:eastAsia="Times New Roman"/>
        </w:rPr>
        <w:t>956-27-90, (495)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380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FE4313"/>
    <w:rsid w:val="00380F4A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37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2017-05-03T04:51:00Z</dcterms:created>
  <dcterms:modified xsi:type="dcterms:W3CDTF">2017-05-03T04:51:00Z</dcterms:modified>
</cp:coreProperties>
</file>