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A3C07">
      <w:pPr>
        <w:pStyle w:val="a3"/>
        <w:divId w:val="160375998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037599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3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A3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78253186</w:t>
            </w:r>
          </w:p>
        </w:tc>
        <w:tc>
          <w:tcPr>
            <w:tcW w:w="0" w:type="auto"/>
            <w:vAlign w:val="center"/>
            <w:hideMark/>
          </w:tcPr>
          <w:p w:rsidR="00000000" w:rsidRDefault="004A3C07">
            <w:pPr>
              <w:rPr>
                <w:rFonts w:eastAsia="Times New Roman"/>
              </w:rPr>
            </w:pPr>
          </w:p>
        </w:tc>
      </w:tr>
      <w:tr w:rsidR="00000000">
        <w:trPr>
          <w:divId w:val="16037599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3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3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A3C07">
            <w:pPr>
              <w:rPr>
                <w:rFonts w:eastAsia="Times New Roman"/>
              </w:rPr>
            </w:pPr>
          </w:p>
        </w:tc>
      </w:tr>
      <w:tr w:rsidR="00000000">
        <w:trPr>
          <w:divId w:val="16037599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3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3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A3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037599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3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3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A3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A3C07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"МОЭК" ИНН 7720518494 (акция 1-01-55039-E / ISIN RU000A0JPQ93)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3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C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807759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C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C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C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A3C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78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A3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3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3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3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3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3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3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3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3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807759X9860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4A3C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3C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2023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3C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C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4A3C07">
      <w:pPr>
        <w:rPr>
          <w:rFonts w:eastAsia="Times New Roman"/>
        </w:rPr>
      </w:pPr>
    </w:p>
    <w:p w:rsidR="00000000" w:rsidRDefault="004A3C0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A3C07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Общества, годовой бухгалтерской (финансовой) отчетности Общества за 2022 год.</w:t>
      </w:r>
      <w:r>
        <w:rPr>
          <w:rFonts w:eastAsia="Times New Roman"/>
        </w:rPr>
        <w:br/>
        <w:t>2. О распределении прибыли (в том числе выплате (объявлении) дивидендов) и убытков Общества по результатам 2022 года.</w:t>
      </w:r>
      <w:r>
        <w:rPr>
          <w:rFonts w:eastAsia="Times New Roman"/>
        </w:rPr>
        <w:br/>
        <w:t>3. Об избрании членов Сове</w:t>
      </w:r>
      <w:r>
        <w:rPr>
          <w:rFonts w:eastAsia="Times New Roman"/>
        </w:rPr>
        <w:t>та директоров Общества.</w:t>
      </w:r>
      <w:r>
        <w:rPr>
          <w:rFonts w:eastAsia="Times New Roman"/>
        </w:rPr>
        <w:br/>
        <w:t>4. Об утверждении Устава Общества в новой редакции.</w:t>
      </w:r>
      <w:r>
        <w:rPr>
          <w:rFonts w:eastAsia="Times New Roman"/>
        </w:rPr>
        <w:br/>
        <w:t>5. Об утверждении внутренних документов, регулирующих деятельность органов Общества, в новой редакции.</w:t>
      </w:r>
      <w:r>
        <w:rPr>
          <w:rFonts w:eastAsia="Times New Roman"/>
        </w:rPr>
        <w:br/>
        <w:t>6. О назначении аудиторской организации Общества.</w:t>
      </w:r>
      <w:r>
        <w:rPr>
          <w:rFonts w:eastAsia="Times New Roman"/>
        </w:rPr>
        <w:br/>
        <w:t>7. Об отмене действующего П</w:t>
      </w:r>
      <w:r>
        <w:rPr>
          <w:rFonts w:eastAsia="Times New Roman"/>
        </w:rPr>
        <w:t>оложения о порядке определения размера вознаграждений и компенсаций членам Совета директоров Публичного акционерного общества «Московская объединенная энергетическая компания», утвержденного годовым общим собранием акционеров 24.06.2022 (протокол от 29.06.</w:t>
      </w:r>
      <w:r>
        <w:rPr>
          <w:rFonts w:eastAsia="Times New Roman"/>
        </w:rPr>
        <w:t xml:space="preserve">2022 № 1/2022). </w:t>
      </w:r>
    </w:p>
    <w:p w:rsidR="00000000" w:rsidRDefault="004A3C0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</w:t>
      </w:r>
      <w:r>
        <w:t>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4A3C07">
      <w:pPr>
        <w:pStyle w:val="a3"/>
      </w:pPr>
      <w:r>
        <w:t>4.2 Информация о созыве общего собрания акционеров эмитента</w:t>
      </w:r>
    </w:p>
    <w:p w:rsidR="00000000" w:rsidRDefault="004A3C07">
      <w:pPr>
        <w:pStyle w:val="HTML"/>
      </w:pPr>
      <w:r>
        <w:t>По всем вопрос</w:t>
      </w:r>
      <w:r>
        <w:t>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A3C07">
      <w:pPr>
        <w:rPr>
          <w:rFonts w:eastAsia="Times New Roman"/>
        </w:rPr>
      </w:pPr>
      <w:r>
        <w:rPr>
          <w:rFonts w:eastAsia="Times New Roman"/>
        </w:rPr>
        <w:br/>
      </w:r>
    </w:p>
    <w:p w:rsidR="004A3C07" w:rsidRDefault="004A3C07">
      <w:pPr>
        <w:pStyle w:val="HTML"/>
      </w:pPr>
      <w:r>
        <w:t>Настоящий документ является визуа</w:t>
      </w:r>
      <w:r>
        <w:t>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A3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31D04"/>
    <w:rsid w:val="004A3C07"/>
    <w:rsid w:val="0093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99D7F9-3F2D-45AE-9F88-AC4BC8AA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75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2023-05-17T05:12:00Z</dcterms:created>
  <dcterms:modified xsi:type="dcterms:W3CDTF">2023-05-17T05:12:00Z</dcterms:modified>
</cp:coreProperties>
</file>