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0B74">
      <w:pPr>
        <w:pStyle w:val="a3"/>
        <w:divId w:val="87091809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709180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41467755</w:t>
            </w:r>
          </w:p>
        </w:tc>
        <w:tc>
          <w:tcPr>
            <w:tcW w:w="0" w:type="auto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</w:tr>
      <w:tr w:rsidR="00000000">
        <w:trPr>
          <w:divId w:val="8709180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</w:tr>
      <w:tr w:rsidR="00000000">
        <w:trPr>
          <w:divId w:val="8709180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40807819</w:t>
            </w:r>
          </w:p>
        </w:tc>
        <w:tc>
          <w:tcPr>
            <w:tcW w:w="0" w:type="auto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</w:tr>
      <w:tr w:rsidR="00000000">
        <w:trPr>
          <w:divId w:val="8709180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09180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0B7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497836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20B7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812"/>
        <w:gridCol w:w="1812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497836X5900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20B7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509120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499868</w:t>
            </w:r>
          </w:p>
        </w:tc>
      </w:tr>
    </w:tbl>
    <w:p w:rsidR="00000000" w:rsidRDefault="00620B7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5600"/>
        <w:gridCol w:w="2305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2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обыкновенным именным бездокументарным акциям не выплачивать. </w:t>
            </w:r>
            <w:r>
              <w:rPr>
                <w:rFonts w:eastAsia="Times New Roman"/>
              </w:rPr>
              <w:t xml:space="preserve">Выплатить дивиденды по привилегированным именным бездокументарным акциям в размере 3 рубля 48 копеек на одну акцию. Установить дату составления списка лиц, имеющих право на </w:t>
            </w:r>
            <w:r>
              <w:rPr>
                <w:rFonts w:eastAsia="Times New Roman"/>
              </w:rPr>
              <w:lastRenderedPageBreak/>
              <w:t>получение дивидендов по привилегированным именным бездокументарным акциям – 17 июля</w:t>
            </w:r>
            <w:r>
              <w:rPr>
                <w:rFonts w:eastAsia="Times New Roman"/>
              </w:rPr>
              <w:t xml:space="preserve"> 2020г. Выплату произвести денежными средствами в безналичном порядке в порядке, предусмотренном действующим законодательством РФ. Утвердить распределение части накопленной прибыли прошлых лет в предложенном варианте: - на выплату дивидендов по размещенным</w:t>
            </w:r>
            <w:r>
              <w:rPr>
                <w:rFonts w:eastAsia="Times New Roman"/>
              </w:rPr>
              <w:t xml:space="preserve"> привилегированным акциям Общества - 482 874 064 рубля 20 копеек; - остаток прибыли прошлых лет в размере 1 508 353 153 рублей 10 копеек - оставить нераспределенным.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231932612</w:t>
            </w:r>
            <w:r>
              <w:rPr>
                <w:rFonts w:eastAsia="Times New Roman"/>
              </w:rPr>
              <w:br/>
              <w:t>Против: 2704891</w:t>
            </w:r>
            <w:r>
              <w:rPr>
                <w:rFonts w:eastAsia="Times New Roman"/>
              </w:rPr>
              <w:br/>
              <w:t>Воздержался: 16430323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101394</w:t>
            </w: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Публичного акционерного общества «Мечел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Зюзин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222427620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Коржов Олег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210909712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Георгий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260219574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209518178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Ипеева Ирина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205694867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Коцкий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260077966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Орищин Александр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260074822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Шохин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260491893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Тригубко Виктор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205482949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Публичного акционерного общества «Мечел» - Акционерное общество</w:t>
            </w:r>
            <w:r>
              <w:rPr>
                <w:rFonts w:eastAsia="Times New Roman"/>
              </w:rPr>
              <w:t xml:space="preserve"> «Энерджи Консалтинг»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233434687</w:t>
            </w:r>
            <w:r>
              <w:rPr>
                <w:rFonts w:eastAsia="Times New Roman"/>
              </w:rPr>
              <w:br/>
              <w:t>Против: 1062350</w:t>
            </w:r>
            <w:r>
              <w:rPr>
                <w:rFonts w:eastAsia="Times New Roman"/>
              </w:rPr>
              <w:br/>
              <w:t>Воздержался: 16570789</w:t>
            </w:r>
            <w:r>
              <w:rPr>
                <w:rFonts w:eastAsia="Times New Roman"/>
              </w:rPr>
              <w:br/>
              <w:t>Не участвовало: 1013941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231204009</w:t>
            </w:r>
            <w:r>
              <w:rPr>
                <w:rFonts w:eastAsia="Times New Roman"/>
              </w:rPr>
              <w:br/>
              <w:t>Против: 2403101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17460716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1013941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231165150</w:t>
            </w:r>
            <w:r>
              <w:rPr>
                <w:rFonts w:eastAsia="Times New Roman"/>
              </w:rPr>
              <w:br/>
              <w:t>Против: 2428777</w:t>
            </w:r>
            <w:r>
              <w:rPr>
                <w:rFonts w:eastAsia="Times New Roman"/>
              </w:rPr>
              <w:br/>
              <w:t>Воздержался: 17478771</w:t>
            </w:r>
            <w:r>
              <w:rPr>
                <w:rFonts w:eastAsia="Times New Roman"/>
              </w:rPr>
              <w:br/>
              <w:t>Не участвовало: 1009069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Формулировка решения </w:t>
            </w:r>
            <w:r>
              <w:rPr>
                <w:rFonts w:eastAsia="Times New Roman"/>
              </w:rPr>
              <w:t>по данному вопросу приведена в бюллетене №2, а также в Приложении №1 к бюллетеню №2.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0B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B74">
            <w:pPr>
              <w:divId w:val="40519739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крупной сделки:</w:t>
            </w:r>
          </w:p>
          <w:p w:rsidR="00000000" w:rsidRDefault="00620B74">
            <w:pPr>
              <w:divId w:val="305549882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620B74">
            <w:pPr>
              <w:divId w:val="783504281"/>
              <w:rPr>
                <w:rFonts w:eastAsia="Times New Roman"/>
              </w:rPr>
            </w:pPr>
            <w:r>
              <w:rPr>
                <w:rFonts w:eastAsia="Times New Roman"/>
              </w:rPr>
              <w:t>За: 250687218</w:t>
            </w:r>
          </w:p>
          <w:p w:rsidR="00000000" w:rsidRDefault="00620B74">
            <w:pPr>
              <w:divId w:val="1209297363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1258603</w:t>
            </w:r>
          </w:p>
          <w:p w:rsidR="00000000" w:rsidRDefault="00620B74">
            <w:pPr>
              <w:divId w:val="1866628657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135946</w:t>
            </w:r>
          </w:p>
          <w:p w:rsidR="00000000" w:rsidRDefault="00620B74">
            <w:pPr>
              <w:divId w:val="1264386197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  <w:p w:rsidR="00000000" w:rsidRDefault="00620B74">
            <w:pPr>
              <w:divId w:val="1806198829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сделки с заинтересованностью:</w:t>
            </w:r>
          </w:p>
          <w:p w:rsidR="00000000" w:rsidRDefault="00620B74">
            <w:pPr>
              <w:divId w:val="500505650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620B74">
            <w:pPr>
              <w:divId w:val="918100982"/>
              <w:rPr>
                <w:rFonts w:eastAsia="Times New Roman"/>
              </w:rPr>
            </w:pPr>
            <w:r>
              <w:rPr>
                <w:rFonts w:eastAsia="Times New Roman"/>
              </w:rPr>
              <w:t>За: 250687218</w:t>
            </w:r>
          </w:p>
          <w:p w:rsidR="00000000" w:rsidRDefault="00620B74">
            <w:pPr>
              <w:divId w:val="991787078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1258603</w:t>
            </w:r>
          </w:p>
          <w:p w:rsidR="00000000" w:rsidRDefault="00620B74">
            <w:pPr>
              <w:divId w:val="1310330193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135946</w:t>
            </w:r>
          </w:p>
          <w:p w:rsidR="00000000" w:rsidRDefault="00620B74">
            <w:pPr>
              <w:divId w:val="1955674132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</w:tc>
      </w:tr>
    </w:tbl>
    <w:p w:rsidR="00000000" w:rsidRDefault="00620B74">
      <w:pPr>
        <w:rPr>
          <w:rFonts w:eastAsia="Times New Roman"/>
        </w:rPr>
      </w:pPr>
    </w:p>
    <w:p w:rsidR="00000000" w:rsidRDefault="00620B74">
      <w:pPr>
        <w:pStyle w:val="a3"/>
      </w:pPr>
      <w:r>
        <w:t>Настоящим сообщаем о получении НКО АО НРД информации, предоставляемой эмитентом ценных бумаг в со</w:t>
      </w:r>
      <w:r>
        <w:t>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</w:t>
      </w:r>
      <w:r>
        <w:t xml:space="preserve">доставления центральным депозитарием доступа к такой информации". </w:t>
      </w:r>
    </w:p>
    <w:p w:rsidR="00000000" w:rsidRDefault="00620B74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620B74">
      <w:pPr>
        <w:pStyle w:val="a3"/>
      </w:pPr>
      <w:r>
        <w:t>Направляем Вам поступившие в НКО АО НРД итоги общего собрания а</w:t>
      </w:r>
      <w:r>
        <w:t>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</w:t>
      </w:r>
      <w:r>
        <w:t xml:space="preserve">рность информации, полученной от третьих лиц. </w:t>
      </w:r>
    </w:p>
    <w:p w:rsidR="00000000" w:rsidRDefault="00620B74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20B7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620B74">
      <w:pPr>
        <w:rPr>
          <w:rFonts w:eastAsia="Times New Roman"/>
        </w:rPr>
      </w:pPr>
      <w:r>
        <w:rPr>
          <w:rFonts w:eastAsia="Times New Roman"/>
        </w:rPr>
        <w:br/>
      </w:r>
    </w:p>
    <w:p w:rsidR="00620B74" w:rsidRDefault="00620B7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2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43BD"/>
    <w:rsid w:val="002443BD"/>
    <w:rsid w:val="0062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7F2F9D-0804-4BB3-8ECB-04C2D1C7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6b7e4cfe93426c9b23d75043a87a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2020-07-06T04:56:00Z</dcterms:created>
  <dcterms:modified xsi:type="dcterms:W3CDTF">2020-07-06T04:56:00Z</dcterms:modified>
</cp:coreProperties>
</file>