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2B83">
      <w:pPr>
        <w:pStyle w:val="a3"/>
        <w:divId w:val="142229345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222934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108408333</w:t>
            </w:r>
          </w:p>
        </w:tc>
        <w:tc>
          <w:tcPr>
            <w:tcW w:w="0" w:type="auto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</w:p>
        </w:tc>
      </w:tr>
      <w:tr w:rsidR="00000000">
        <w:trPr>
          <w:divId w:val="14222934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</w:p>
        </w:tc>
      </w:tr>
      <w:tr w:rsidR="00000000">
        <w:trPr>
          <w:divId w:val="14222934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108317227</w:t>
            </w:r>
          </w:p>
        </w:tc>
        <w:tc>
          <w:tcPr>
            <w:tcW w:w="0" w:type="auto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</w:p>
        </w:tc>
      </w:tr>
      <w:tr w:rsidR="00000000">
        <w:trPr>
          <w:divId w:val="14222934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222934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2B8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0"/>
        <w:gridCol w:w="55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2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1018918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Ленинский проспект, д.55/1, стр.1, ко</w:t>
            </w:r>
            <w:r>
              <w:rPr>
                <w:rFonts w:eastAsia="Times New Roman"/>
              </w:rPr>
              <w:br/>
              <w:t>мната №218 (конференц-зал)</w:t>
            </w:r>
          </w:p>
        </w:tc>
      </w:tr>
    </w:tbl>
    <w:p w:rsidR="00000000" w:rsidRDefault="00092B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9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92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092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1018918X16090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92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1018918X75800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000" w:rsidRDefault="00092B8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92B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2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1018920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</w:p>
        </w:tc>
      </w:tr>
    </w:tbl>
    <w:p w:rsidR="00000000" w:rsidRDefault="00092B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2"/>
        <w:gridCol w:w="32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2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2B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</w:t>
            </w:r>
            <w:r>
              <w:rPr>
                <w:rFonts w:eastAsia="Times New Roman"/>
              </w:rPr>
              <w:t xml:space="preserve">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г. Москва, Ленинский проспект, д.55/1, стр.1, П</w:t>
            </w:r>
            <w:r>
              <w:rPr>
                <w:rFonts w:eastAsia="Times New Roman"/>
              </w:rPr>
              <w:br/>
              <w:t>АО «ФосАгро», аппарат корпоративн</w:t>
            </w:r>
            <w:r>
              <w:rPr>
                <w:rFonts w:eastAsia="Times New Roman"/>
              </w:rPr>
              <w:t>ого секретаря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092B83">
      <w:pPr>
        <w:rPr>
          <w:rFonts w:eastAsia="Times New Roman"/>
        </w:rPr>
      </w:pPr>
    </w:p>
    <w:p w:rsidR="00000000" w:rsidRDefault="00092B8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92B83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 за 2024 год. 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 за 2024 год.</w:t>
      </w:r>
      <w:r>
        <w:rPr>
          <w:rFonts w:eastAsia="Times New Roman"/>
        </w:rPr>
        <w:br/>
        <w:t xml:space="preserve">3. Распределение прибыли (в том числе выплата (объявление) дивидендов) и убытков Общества по результатам 2024 года. </w:t>
      </w:r>
      <w:r>
        <w:rPr>
          <w:rFonts w:eastAsia="Times New Roman"/>
        </w:rPr>
        <w:br/>
        <w:t>4. Избрание членов совета директоров Общества.</w:t>
      </w:r>
      <w:r>
        <w:rPr>
          <w:rFonts w:eastAsia="Times New Roman"/>
        </w:rPr>
        <w:br/>
        <w:t>5. О выпл</w:t>
      </w:r>
      <w:r>
        <w:rPr>
          <w:rFonts w:eastAsia="Times New Roman"/>
        </w:rPr>
        <w:t>ате членам совета директоров Общества вознаграждений и компенсаций.</w:t>
      </w:r>
      <w:r>
        <w:rPr>
          <w:rFonts w:eastAsia="Times New Roman"/>
        </w:rPr>
        <w:br/>
        <w:t>6. Избрание членов ревизионной комиссии Общества.</w:t>
      </w:r>
      <w:r>
        <w:rPr>
          <w:rFonts w:eastAsia="Times New Roman"/>
        </w:rPr>
        <w:br/>
        <w:t xml:space="preserve">7. Назначение аудиторской организации Общества на 2025 год. </w:t>
      </w:r>
    </w:p>
    <w:p w:rsidR="00000000" w:rsidRDefault="00092B83">
      <w:pPr>
        <w:pStyle w:val="a3"/>
      </w:pPr>
      <w:r>
        <w:t>Направляем Вам поступившую в НКО АО НРД информацию о проведении общего собран</w:t>
      </w:r>
      <w:r>
        <w:t>ия акционеров с целью доведения до лиц, имеющих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</w:t>
      </w:r>
      <w:r>
        <w:t>, полученной от третьих лиц.</w:t>
      </w:r>
    </w:p>
    <w:p w:rsidR="00000000" w:rsidRDefault="00092B8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92B83">
      <w:pPr>
        <w:pStyle w:val="HTML"/>
      </w:pPr>
      <w:r>
        <w:t>По всем во</w:t>
      </w:r>
      <w:r>
        <w:t>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92B83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92B83" w:rsidRDefault="00092B83">
      <w:pPr>
        <w:pStyle w:val="HTML"/>
      </w:pPr>
      <w:r>
        <w:t>Настоящий документ является в</w:t>
      </w:r>
      <w:r>
        <w:t>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92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4469A"/>
    <w:rsid w:val="00092B83"/>
    <w:rsid w:val="00F4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B6544B-DE93-439B-AF4A-175924E6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29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ba8c9affd3046c2922a3f30720da9e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2025-05-07T11:06:00Z</dcterms:created>
  <dcterms:modified xsi:type="dcterms:W3CDTF">2025-05-07T11:06:00Z</dcterms:modified>
</cp:coreProperties>
</file>