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A59">
      <w:pPr>
        <w:pStyle w:val="a3"/>
        <w:divId w:val="21330850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3085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32606113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</w:p>
        </w:tc>
      </w:tr>
      <w:tr w:rsidR="00000000">
        <w:trPr>
          <w:divId w:val="2133085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</w:p>
        </w:tc>
      </w:tr>
      <w:tr w:rsidR="00000000">
        <w:trPr>
          <w:divId w:val="2133085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32040271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</w:p>
        </w:tc>
      </w:tr>
      <w:tr w:rsidR="00000000">
        <w:trPr>
          <w:divId w:val="2133085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3085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2A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0F2A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F2A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</w:tbl>
    <w:p w:rsidR="00000000" w:rsidRDefault="000F2A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 xml:space="preserve">рсталь», кабинет </w:t>
            </w:r>
            <w:r>
              <w:rPr>
                <w:rFonts w:eastAsia="Times New Roman"/>
              </w:rPr>
              <w:t>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A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A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2A59">
      <w:pPr>
        <w:rPr>
          <w:rFonts w:eastAsia="Times New Roman"/>
        </w:rPr>
      </w:pPr>
    </w:p>
    <w:p w:rsidR="00000000" w:rsidRDefault="000F2A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2A59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«Северсталь» по результатам 2018 года. Выплата (объявление) дивидендов по результатам 2018 года.</w:t>
      </w:r>
      <w:r>
        <w:rPr>
          <w:rFonts w:eastAsia="Times New Roman"/>
        </w:rPr>
        <w:br/>
        <w:t>3. Утверждение аудитора ПАО «Северсталь».</w:t>
      </w:r>
      <w:r>
        <w:rPr>
          <w:rFonts w:eastAsia="Times New Roman"/>
        </w:rPr>
        <w:br/>
        <w:t>4. О внесении изменений в решение об утверждении размера вознаграждений и компенсаций ра</w:t>
      </w:r>
      <w:r>
        <w:rPr>
          <w:rFonts w:eastAsia="Times New Roman"/>
        </w:rPr>
        <w:t xml:space="preserve">сходов, выплачиваемых членам Совета директоров ПАО «Северсталь», принятого годовым общим собранием акционеров ПАО «Северсталь» 25 мая 2015 года. </w:t>
      </w:r>
    </w:p>
    <w:p w:rsidR="00000000" w:rsidRDefault="000F2A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</w:t>
      </w:r>
      <w:r>
        <w:t xml:space="preserve">ентральным депозитарием доступа к такой информации". </w:t>
      </w:r>
    </w:p>
    <w:p w:rsidR="00000000" w:rsidRDefault="000F2A59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0F2A59">
      <w:pPr>
        <w:pStyle w:val="a3"/>
      </w:pPr>
      <w:r>
        <w:t>4.2. Информация о созыве общего собрания акционеров эмитента.</w:t>
      </w:r>
    </w:p>
    <w:p w:rsidR="00000000" w:rsidRDefault="000F2A59">
      <w:pPr>
        <w:pStyle w:val="a3"/>
      </w:pPr>
      <w:r>
        <w:t>Формулировка принятого решения и краткое описание изменений в содержании ра</w:t>
      </w:r>
      <w:r>
        <w:t>нее принятого решения:</w:t>
      </w:r>
      <w:r>
        <w:br/>
        <w:t xml:space="preserve">1. Отменить решения Совета директоров ПАО «Северсталь», принятые 4 февраля 2019 года (ПРОТОКОЛ № 1/2019 заседания Совета директоров ПАО «Северсталь» от 4 февраля 2019 года), по вопросам созыва годового общего собрания акционеров ПАО </w:t>
      </w:r>
      <w:r>
        <w:t>«Северсталь» по итогам 2018 года и определения даты определения (фиксации) лиц, имеющих право на участие в годовом общем собрании акционеров ПАО «Северсталь», в частности по вопросам № 17 и № 18 повестки дня заседания Совета директоров:</w:t>
      </w:r>
      <w:r>
        <w:br/>
        <w:t xml:space="preserve">17. Созыв годового </w:t>
      </w:r>
      <w:r>
        <w:t xml:space="preserve">общего собрания акционеров ПАО «Северсталь» по итогам 2018 года, определение формы его проведения, определение даты, места, времени проведения </w:t>
      </w:r>
      <w:r>
        <w:lastRenderedPageBreak/>
        <w:t>общего собрания акционеров, времени начала регистрации лиц, участвующих в общем собрании акционеров, почтового ад</w:t>
      </w:r>
      <w:r>
        <w:t xml:space="preserve">реса, по которому могут направляться заполненные бюллетени. </w:t>
      </w:r>
      <w:r>
        <w:br/>
        <w:t>18. Определение даты определения (фиксации) лиц, имеющих право на участие в годовом общем собрании акционеров ПАО «Северсталь».</w:t>
      </w:r>
      <w:r>
        <w:br/>
        <w:t>2. Созвать годовое общее собрание акционеров ПАО «Северсталь» по ит</w:t>
      </w:r>
      <w:r>
        <w:t>огам 2018 года в форме собрания - совместного присутствия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годов</w:t>
      </w:r>
      <w:r>
        <w:t>ого общего собрания акционеров.</w:t>
      </w:r>
      <w:r>
        <w:br/>
        <w:t>А также определить:</w:t>
      </w:r>
      <w:r>
        <w:br/>
        <w:t>Дату проведения годового общего собрания акционеров: 26 апреля 2019 года.</w:t>
      </w:r>
      <w:r>
        <w:br/>
        <w:t>Место проведения годового общего собрания акционеров: Российская Федерация, Вологодская область, г. Череповец, улица Жукова, дом 4</w:t>
      </w:r>
      <w:r>
        <w:t>, здание дирекции по персоналу, конференц-зал.</w:t>
      </w:r>
      <w:r>
        <w:br/>
        <w:t>Время начала регистрации лиц, участвующих в собрании: 11 часов 00 минут.</w:t>
      </w:r>
      <w:r>
        <w:br/>
        <w:t>Время начала проведения годового общего собрания акционеров: 12 часов 00 минут.</w:t>
      </w:r>
      <w:r>
        <w:br/>
        <w:t>Почтовый адрес, по которому могут направляться заполненн</w:t>
      </w:r>
      <w:r>
        <w:t>ые бюллетени: 162608, Российская Федерация, Вологодская область, город Череповец, улица Мира, 30, здание центральной проходной ПАО «Северсталь», кабинет 101.</w:t>
      </w:r>
      <w:r>
        <w:br/>
        <w:t>3. Определить дату определения (фиксации) лиц, имеющих право на участие в годовом общем собрании а</w:t>
      </w:r>
      <w:r>
        <w:t>кционеров ПАО «Северсталь», по данным реестра владельцев именных ценных бумаг ПАО «Северсталь» по состоянию на конец операционного дня 1 апреля 2019 года.</w:t>
      </w:r>
      <w:r>
        <w:br/>
        <w:t xml:space="preserve">Краткое описание изменений в содержании ранее принятого решения: </w:t>
      </w:r>
      <w:r>
        <w:br/>
        <w:t>дата проведения годового общего соб</w:t>
      </w:r>
      <w:r>
        <w:t>рания акционеровЭмитентапо итогам 2018 года решением Совета директоров Эмитента переносится с «7 июня 2019 года» на «26 апреля 2019 года»;</w:t>
      </w:r>
      <w:r>
        <w:br/>
        <w:t>дата составления списка лиц, имеющих право на участие в общем собрании акционеров Эмитента, решением Совета директоро</w:t>
      </w:r>
      <w:r>
        <w:t xml:space="preserve">в Эмитента переносится с «13 мая 2019 года» на «1 апреля 2019 года». </w:t>
      </w:r>
    </w:p>
    <w:p w:rsidR="000F2A59" w:rsidRDefault="000F2A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sectPr w:rsidR="000F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D53"/>
    <w:rsid w:val="000F2A59"/>
    <w:rsid w:val="00C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01B4E5-236F-4DA0-B491-E59A221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2019-03-21T09:30:00Z</dcterms:created>
  <dcterms:modified xsi:type="dcterms:W3CDTF">2019-03-21T09:30:00Z</dcterms:modified>
</cp:coreProperties>
</file>