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4CBC">
      <w:pPr>
        <w:pStyle w:val="a3"/>
        <w:divId w:val="104236312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236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104674527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</w:p>
        </w:tc>
      </w:tr>
      <w:tr w:rsidR="00000000">
        <w:trPr>
          <w:divId w:val="104236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</w:p>
        </w:tc>
      </w:tr>
      <w:tr w:rsidR="00000000">
        <w:trPr>
          <w:divId w:val="104236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104607256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</w:p>
        </w:tc>
      </w:tr>
      <w:tr w:rsidR="00000000">
        <w:trPr>
          <w:divId w:val="104236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23631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4CB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4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284CB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84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23:59</w:t>
            </w:r>
            <w:r>
              <w:rPr>
                <w:rFonts w:eastAsia="Times New Roman"/>
              </w:rPr>
              <w:t xml:space="preserve">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4CB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4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84CBC">
      <w:pPr>
        <w:rPr>
          <w:rFonts w:eastAsia="Times New Roman"/>
        </w:rPr>
      </w:pPr>
    </w:p>
    <w:p w:rsidR="00000000" w:rsidRDefault="00284CBC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84CBC">
      <w:pPr>
        <w:rPr>
          <w:rFonts w:eastAsia="Times New Roman"/>
        </w:rPr>
      </w:pPr>
      <w:r>
        <w:rPr>
          <w:rFonts w:eastAsia="Times New Roman"/>
        </w:rPr>
        <w:t>1. Утверждение изменений № 5 в устав ПАО «Абрау – Дюрсо».</w:t>
      </w:r>
      <w:r>
        <w:rPr>
          <w:rFonts w:eastAsia="Times New Roman"/>
        </w:rPr>
        <w:br/>
        <w:t xml:space="preserve">2. Участие ПАО «Абрау – Дюрсо» в Общероссийском объединении работодателей «Российский союз промышленников </w:t>
      </w:r>
      <w:r>
        <w:rPr>
          <w:rFonts w:eastAsia="Times New Roman"/>
        </w:rPr>
        <w:t>и предпринимателей» (ИНН 7710619969).</w:t>
      </w:r>
      <w:r>
        <w:rPr>
          <w:rFonts w:eastAsia="Times New Roman"/>
        </w:rPr>
        <w:br/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 СНЛ/555124-267707-П</w:t>
      </w:r>
      <w:r>
        <w:rPr>
          <w:rFonts w:eastAsia="Times New Roman"/>
        </w:rPr>
        <w:t>07, № СНЛ/555124-267841-П07, № СНЛ/555124-434641-П07,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повестки дня, без предва</w:t>
      </w:r>
      <w:r>
        <w:rPr>
          <w:rFonts w:eastAsia="Times New Roman"/>
        </w:rPr>
        <w:t>рительного согласия и/или последующего одобрения со стороны общего собрания акционеров Общества.</w:t>
      </w:r>
      <w:r>
        <w:rPr>
          <w:rFonts w:eastAsia="Times New Roman"/>
        </w:rPr>
        <w:br/>
        <w:t>5. Предоставление согласия на совершение Обществом сделки, в совершении которой имеется заинтересованность, - договора поручительства между ПАО «Абрау – Дюрсо»</w:t>
      </w:r>
      <w:r>
        <w:rPr>
          <w:rFonts w:eastAsia="Times New Roman"/>
        </w:rPr>
        <w:t xml:space="preserve"> и Банком ГПБ (АО): № 0724-0067-ДП3.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 со стороны общего с</w:t>
      </w:r>
      <w:r>
        <w:rPr>
          <w:rFonts w:eastAsia="Times New Roman"/>
        </w:rPr>
        <w:t xml:space="preserve">обрания акционеров Общества. </w:t>
      </w:r>
    </w:p>
    <w:p w:rsidR="00000000" w:rsidRDefault="00284CB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84C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84CB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</w:t>
      </w:r>
      <w:r>
        <w:t>телефонам: (495) 956-27-90, (495) 956-27-91/ For details please contact your account  manager (495) 956-27-90, (495) 956-27-91</w:t>
      </w:r>
    </w:p>
    <w:p w:rsidR="00000000" w:rsidRDefault="00284CBC">
      <w:pPr>
        <w:rPr>
          <w:rFonts w:eastAsia="Times New Roman"/>
        </w:rPr>
      </w:pPr>
      <w:r>
        <w:rPr>
          <w:rFonts w:eastAsia="Times New Roman"/>
        </w:rPr>
        <w:br/>
      </w:r>
    </w:p>
    <w:p w:rsidR="00284CBC" w:rsidRDefault="00284C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</w:t>
      </w:r>
      <w:r>
        <w:t>ия содержится непосредственно в электронном документе.</w:t>
      </w:r>
    </w:p>
    <w:sectPr w:rsidR="0028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F5B44"/>
    <w:rsid w:val="00284CBC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8216FA-BCB1-4B64-90DB-D3097F35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beffa4cf9846a0bcf132b79c036d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2025-02-11T11:20:00Z</dcterms:created>
  <dcterms:modified xsi:type="dcterms:W3CDTF">2025-02-11T11:20:00Z</dcterms:modified>
</cp:coreProperties>
</file>