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26801">
      <w:pPr>
        <w:pStyle w:val="a3"/>
        <w:divId w:val="91412385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141238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64653534</w:t>
            </w:r>
          </w:p>
        </w:tc>
        <w:tc>
          <w:tcPr>
            <w:tcW w:w="0" w:type="auto"/>
            <w:vAlign w:val="center"/>
            <w:hideMark/>
          </w:tcPr>
          <w:p w:rsidR="00000000" w:rsidRDefault="00726801">
            <w:pPr>
              <w:rPr>
                <w:rFonts w:eastAsia="Times New Roman"/>
              </w:rPr>
            </w:pPr>
          </w:p>
        </w:tc>
      </w:tr>
      <w:tr w:rsidR="00000000">
        <w:trPr>
          <w:divId w:val="9141238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6801">
            <w:pPr>
              <w:rPr>
                <w:rFonts w:eastAsia="Times New Roman"/>
              </w:rPr>
            </w:pPr>
          </w:p>
        </w:tc>
      </w:tr>
      <w:tr w:rsidR="00000000">
        <w:trPr>
          <w:divId w:val="9141238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41238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26801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Банк ВТБ (ПАО) ИНН 7702070139 (акция 10401000B / ISIN 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5"/>
        <w:gridCol w:w="30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6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689728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8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апреля 2022 г.</w:t>
            </w:r>
          </w:p>
        </w:tc>
      </w:tr>
    </w:tbl>
    <w:p w:rsidR="00000000" w:rsidRDefault="00726801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26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6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6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6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6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6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6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6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68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689728X8640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68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726801">
      <w:pPr>
        <w:rPr>
          <w:rFonts w:eastAsia="Times New Roman"/>
        </w:rPr>
      </w:pPr>
    </w:p>
    <w:p w:rsidR="00000000" w:rsidRDefault="00726801">
      <w:pPr>
        <w:pStyle w:val="a3"/>
      </w:pPr>
      <w:r>
        <w:t>Дата, до которой от акционера(ов), являющегося(щихся) владельцами в совокупности не менее чем 2 (Двух</w:t>
      </w:r>
      <w:r>
        <w:t>) процентов голосующих акций Банка ВТБ (ПАО), принимаются предложения о внесении вопросов в повестку дня годового Общего собрания акционеров Банка ВТБ (ПАО) и предложения о выдвижении кандидатов для избрания в Наблюдательный совет и Ревизионную комиссию Ба</w:t>
      </w:r>
      <w:r>
        <w:t xml:space="preserve">нка ВТБ (ПАО), является 16 апреля 2022 года. </w:t>
      </w:r>
    </w:p>
    <w:p w:rsidR="00000000" w:rsidRDefault="0072680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72680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26801">
      <w:pPr>
        <w:rPr>
          <w:rFonts w:eastAsia="Times New Roman"/>
        </w:rPr>
      </w:pPr>
      <w:r>
        <w:rPr>
          <w:rFonts w:eastAsia="Times New Roman"/>
        </w:rPr>
        <w:br/>
      </w:r>
    </w:p>
    <w:p w:rsidR="00726801" w:rsidRDefault="00726801">
      <w:pPr>
        <w:pStyle w:val="HTML"/>
      </w:pPr>
      <w:r>
        <w:lastRenderedPageBreak/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26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6267C"/>
    <w:rsid w:val="00726801"/>
    <w:rsid w:val="00F6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C959D9-C40C-4983-9D99-F56442EA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12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86266ebd37c4937a1b11303512fe3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2022-04-05T04:31:00Z</dcterms:created>
  <dcterms:modified xsi:type="dcterms:W3CDTF">2022-04-05T04:31:00Z</dcterms:modified>
</cp:coreProperties>
</file>