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2196">
      <w:pPr>
        <w:pStyle w:val="a3"/>
        <w:divId w:val="537089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7089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98387648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</w:p>
        </w:tc>
      </w:tr>
      <w:tr w:rsidR="00000000">
        <w:trPr>
          <w:divId w:val="537089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</w:p>
        </w:tc>
      </w:tr>
      <w:tr w:rsidR="00000000">
        <w:trPr>
          <w:divId w:val="537089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98387485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</w:p>
        </w:tc>
      </w:tr>
      <w:tr w:rsidR="00000000">
        <w:trPr>
          <w:divId w:val="537089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089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219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1821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</w:p>
        </w:tc>
      </w:tr>
    </w:tbl>
    <w:p w:rsidR="00000000" w:rsidRDefault="001821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82196">
      <w:pPr>
        <w:rPr>
          <w:rFonts w:eastAsia="Times New Roman"/>
        </w:rPr>
      </w:pPr>
    </w:p>
    <w:p w:rsidR="00000000" w:rsidRDefault="00182196">
      <w:pPr>
        <w:pStyle w:val="a3"/>
      </w:pPr>
      <w:r>
        <w:t>Настоящим сообщаем, что выплата по корпоративному действию будет произведена в рублях согласно Указу Президента Российск</w:t>
      </w:r>
      <w:r>
        <w:t xml:space="preserve">ой Федерации от 05.03.2022 № 95 «О временном порядке исполнения обязательств перед некоторыми иностранными </w:t>
      </w:r>
      <w:r>
        <w:lastRenderedPageBreak/>
        <w:t>кредиторами» и Указу Президента РФ от 05.07.2022 № 430 «О репатриации резидентами - участниками внешнеэкономической деятельности иностранной валюты и</w:t>
      </w:r>
      <w:r>
        <w:t xml:space="preserve"> валюты Российской Федерации» (далее – Указы), в соответствии с информацией, полученной от российского юридического лица, исполняющего обязательства по данному корпоративному действию, а именно: </w:t>
      </w:r>
      <w:r>
        <w:br/>
        <w:t xml:space="preserve">Размер выплаты на 1 цб – 1 927,35 рублей </w:t>
      </w:r>
      <w:r>
        <w:br/>
        <w:t>Дата определения к</w:t>
      </w:r>
      <w:r>
        <w:t xml:space="preserve">урса – 18.07.2024 </w:t>
      </w:r>
      <w:r>
        <w:br/>
      </w:r>
      <w:r>
        <w:br/>
        <w:t xml:space="preserve">Дополнительно сообщаем, что по данному корпоративному действию от Иностранного депозитария ранее была получена следующая информация: </w:t>
      </w:r>
      <w:r>
        <w:br/>
        <w:t xml:space="preserve">Дата фиксации – 12.06.2023 </w:t>
      </w:r>
      <w:r>
        <w:br/>
        <w:t>Дата выплаты – 13.06.2023</w:t>
      </w:r>
      <w:r>
        <w:br/>
        <w:t>Обращаем ваше внимание, что данная информация не</w:t>
      </w:r>
      <w:r>
        <w:t xml:space="preserve"> применяется к выплатам, проводимым в соответствии с Указами.</w:t>
      </w:r>
      <w:r>
        <w:br/>
      </w:r>
      <w:r>
        <w:br/>
        <w:t>-------------------- Message МТ564 --------------------</w:t>
      </w:r>
      <w:r>
        <w:br/>
        <w:t>CAED/NEW INFORMATION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</w:t>
      </w:r>
      <w:r>
        <w:t>-----------------------</w:t>
      </w:r>
      <w:r>
        <w:br/>
        <w:t>NEW INFORMATION DATED 21/06/2024</w:t>
      </w:r>
      <w:r>
        <w:br/>
        <w:t>.-------------------------------</w:t>
      </w:r>
      <w:r>
        <w:br/>
        <w:t>PLEASE BE INFORMED THAT EUROCLEAR HAS NOT YET</w:t>
      </w:r>
      <w:r>
        <w:br/>
        <w:t>RECEIVED THIS PAYMENT. WE HAVE RECEIVED CONFIRMATION</w:t>
      </w:r>
      <w:r>
        <w:br/>
        <w:t>FROM OUR DEPOSITORY THAT THE ISSUER HAS NOT RELEASED</w:t>
      </w:r>
      <w:r>
        <w:br/>
        <w:t xml:space="preserve">THE FUNDS DUE </w:t>
      </w:r>
      <w:r>
        <w:t>TO APPLICABLE COMPLIANCE REASONS.</w:t>
      </w:r>
      <w:r>
        <w:br/>
        <w:t>WE WILL CONTINUE TO MONITOR AND WE WILL UPDATE THIS</w:t>
      </w:r>
      <w:r>
        <w:br/>
        <w:t>EVENT IF AND WHEN MORE INFORMATION BECOMES AVAILABLE</w:t>
      </w:r>
      <w:r>
        <w:br/>
        <w:t>.</w:t>
      </w:r>
      <w:r>
        <w:br/>
        <w:t>.</w:t>
      </w:r>
      <w:r>
        <w:br/>
        <w:t>NEW INFORMATION DATED 16/06/2023</w:t>
      </w:r>
      <w:r>
        <w:br/>
        <w:t>.</w:t>
      </w:r>
      <w:r>
        <w:br/>
        <w:t>PLEASE BE INFORMED THAT THE PAYMENT HAS BEEN DEFERRED</w:t>
      </w:r>
      <w:r>
        <w:br/>
        <w:t>UNTIL FURTHER NOTICE.</w:t>
      </w:r>
      <w:r>
        <w:br/>
        <w:t>TH</w:t>
      </w:r>
      <w:r>
        <w:t>E ISSUER IS INVESTIGATING THE PAYMENT.</w:t>
      </w:r>
    </w:p>
    <w:p w:rsidR="00000000" w:rsidRDefault="001821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182196">
      <w:pPr>
        <w:rPr>
          <w:rFonts w:eastAsia="Times New Roman"/>
        </w:rPr>
      </w:pPr>
      <w:r>
        <w:rPr>
          <w:rFonts w:eastAsia="Times New Roman"/>
        </w:rPr>
        <w:br/>
      </w:r>
    </w:p>
    <w:p w:rsidR="00182196" w:rsidRDefault="001821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5D9B"/>
    <w:rsid w:val="00182196"/>
    <w:rsid w:val="005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37E66C-6D75-4BA7-AAA6-5EC442A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2024-07-22T05:02:00Z</dcterms:created>
  <dcterms:modified xsi:type="dcterms:W3CDTF">2024-07-22T05:02:00Z</dcterms:modified>
</cp:coreProperties>
</file>