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25E1">
      <w:pPr>
        <w:pStyle w:val="a3"/>
        <w:divId w:val="36532954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65329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22394830</w:t>
            </w:r>
          </w:p>
        </w:tc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</w:p>
        </w:tc>
      </w:tr>
      <w:tr w:rsidR="00000000">
        <w:trPr>
          <w:divId w:val="365329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</w:p>
        </w:tc>
      </w:tr>
      <w:tr w:rsidR="00000000">
        <w:trPr>
          <w:divId w:val="365329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22387188</w:t>
            </w:r>
          </w:p>
        </w:tc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</w:p>
        </w:tc>
      </w:tr>
      <w:tr w:rsidR="00000000">
        <w:trPr>
          <w:divId w:val="365329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5329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25E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д.55/1, стр.1, ПА</w:t>
            </w:r>
            <w:r>
              <w:rPr>
                <w:rFonts w:eastAsia="Times New Roman"/>
              </w:rPr>
              <w:br/>
              <w:t>О «ФосАгро», аппарат корпоративного секретаря.</w:t>
            </w:r>
          </w:p>
        </w:tc>
      </w:tr>
    </w:tbl>
    <w:p w:rsidR="00000000" w:rsidRDefault="003725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725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</w:tbl>
    <w:p w:rsidR="00000000" w:rsidRDefault="003725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5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 RU.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119333, Москва, Ленинский проспект, д. 55/1, стр.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5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725E1">
      <w:pPr>
        <w:rPr>
          <w:rFonts w:eastAsia="Times New Roman"/>
        </w:rPr>
      </w:pPr>
    </w:p>
    <w:p w:rsidR="00000000" w:rsidRDefault="003725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25E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2016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Избрани</w:t>
      </w:r>
      <w:r>
        <w:rPr>
          <w:rFonts w:eastAsia="Times New Roman"/>
        </w:rPr>
        <w:t>е членов ревизионной комиссии Общества.</w:t>
      </w:r>
      <w:r>
        <w:rPr>
          <w:rFonts w:eastAsia="Times New Roman"/>
        </w:rPr>
        <w:br/>
        <w:t>6. Утверждение аудитора Общества на 2017 год.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3725E1">
      <w:pPr>
        <w:pStyle w:val="a3"/>
      </w:pPr>
      <w:r>
        <w:t>4.2. Информация о созыве общего собрания акционеров</w:t>
      </w:r>
    </w:p>
    <w:p w:rsidR="00000000" w:rsidRDefault="003725E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725E1" w:rsidRDefault="003725E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7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33CA2"/>
    <w:rsid w:val="003725E1"/>
    <w:rsid w:val="00D3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2017-04-12T04:18:00Z</dcterms:created>
  <dcterms:modified xsi:type="dcterms:W3CDTF">2017-04-12T04:18:00Z</dcterms:modified>
</cp:coreProperties>
</file>