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43802">
      <w:pPr>
        <w:pStyle w:val="a3"/>
        <w:divId w:val="1766262949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76626294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438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438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78879549</w:t>
            </w:r>
          </w:p>
        </w:tc>
        <w:tc>
          <w:tcPr>
            <w:tcW w:w="0" w:type="auto"/>
            <w:vAlign w:val="center"/>
            <w:hideMark/>
          </w:tcPr>
          <w:p w:rsidR="00000000" w:rsidRDefault="00343802">
            <w:pPr>
              <w:rPr>
                <w:rFonts w:eastAsia="Times New Roman"/>
              </w:rPr>
            </w:pPr>
          </w:p>
        </w:tc>
      </w:tr>
      <w:tr w:rsidR="00000000">
        <w:trPr>
          <w:divId w:val="176626294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438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438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43802">
            <w:pPr>
              <w:rPr>
                <w:rFonts w:eastAsia="Times New Roman"/>
              </w:rPr>
            </w:pPr>
          </w:p>
        </w:tc>
      </w:tr>
      <w:tr w:rsidR="00000000">
        <w:trPr>
          <w:divId w:val="176626294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438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438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438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76626294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438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438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438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43802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общее собрание акционеров" с ценными бумагами эмитента ПАО СК "Росгосстрах" ИНН 7707067683 (акция 1-03-10003-Z / ISIN RU0008010855)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4380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8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80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812094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8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80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8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80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8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8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июня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8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8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июня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8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80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34380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453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34380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4380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4380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4380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4380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4380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4380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4380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4380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8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812094X74260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8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Страховая Компания "Росгосстрах"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8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1-03-10003-Z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8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августа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8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8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RGSS/03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8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RU0008010855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8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34380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2"/>
        <w:gridCol w:w="265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4380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8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8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июня 2023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8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8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июня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8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8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8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8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8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8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4380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</w:t>
            </w:r>
            <w:r>
              <w:rPr>
                <w:rFonts w:eastAsia="Times New Roman"/>
              </w:rPr>
              <w:t xml:space="preserve">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8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8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8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8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8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сайта в сети "Интернет", на котором может быть </w:t>
            </w:r>
            <w:r>
              <w:rPr>
                <w:rFonts w:eastAsia="Times New Roman"/>
              </w:rPr>
              <w:t xml:space="preserve">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8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343802">
      <w:pPr>
        <w:rPr>
          <w:rFonts w:eastAsia="Times New Roman"/>
        </w:rPr>
      </w:pPr>
    </w:p>
    <w:p w:rsidR="00000000" w:rsidRDefault="00343802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343802">
      <w:pPr>
        <w:rPr>
          <w:rFonts w:eastAsia="Times New Roman"/>
        </w:rPr>
      </w:pPr>
      <w:r>
        <w:rPr>
          <w:rFonts w:eastAsia="Times New Roman"/>
        </w:rPr>
        <w:t>1. О распределении прибыли ПАО СК «Росгосстрах».</w:t>
      </w:r>
      <w:r>
        <w:rPr>
          <w:rFonts w:eastAsia="Times New Roman"/>
        </w:rPr>
        <w:br/>
        <w:t xml:space="preserve">2. Об утверждении Устава ПАО СК «Росгосстрах» в новой редакции. </w:t>
      </w:r>
      <w:r>
        <w:rPr>
          <w:rFonts w:eastAsia="Times New Roman"/>
        </w:rPr>
        <w:br/>
        <w:t>3. Об избрании членов Совета директоров ПАО СК «Ро</w:t>
      </w:r>
      <w:r>
        <w:rPr>
          <w:rFonts w:eastAsia="Times New Roman"/>
        </w:rPr>
        <w:t>сгосстрах».</w:t>
      </w:r>
      <w:r>
        <w:rPr>
          <w:rFonts w:eastAsia="Times New Roman"/>
        </w:rPr>
        <w:br/>
        <w:t>4. Об избрании членов Ревизионной комиссии ПАО СК «Росгосстрах».</w:t>
      </w:r>
      <w:r>
        <w:rPr>
          <w:rFonts w:eastAsia="Times New Roman"/>
        </w:rPr>
        <w:br/>
        <w:t xml:space="preserve">5. О назначении аудиторской организации ПАО СК «Росгосстрах». </w:t>
      </w:r>
    </w:p>
    <w:p w:rsidR="00000000" w:rsidRDefault="00343802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</w:t>
      </w:r>
      <w:r>
        <w:t>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</w:t>
      </w:r>
      <w:r>
        <w:t>ральным депозитарием доступа к такой информации"</w:t>
      </w:r>
    </w:p>
    <w:p w:rsidR="00000000" w:rsidRDefault="00343802">
      <w:pPr>
        <w:pStyle w:val="a3"/>
      </w:pPr>
      <w:r>
        <w:t>4.2 Информация о созыве общего собрания акционеров эмитента</w:t>
      </w:r>
    </w:p>
    <w:p w:rsidR="00000000" w:rsidRDefault="00343802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343802">
      <w:pPr>
        <w:rPr>
          <w:rFonts w:eastAsia="Times New Roman"/>
        </w:rPr>
      </w:pPr>
      <w:r>
        <w:rPr>
          <w:rFonts w:eastAsia="Times New Roman"/>
        </w:rPr>
        <w:br/>
      </w:r>
    </w:p>
    <w:p w:rsidR="00343802" w:rsidRDefault="00343802">
      <w:pPr>
        <w:pStyle w:val="HTML"/>
      </w:pPr>
      <w:r>
        <w:t xml:space="preserve">Настоящий документ </w:t>
      </w:r>
      <w:r>
        <w:t>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3438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557B7"/>
    <w:rsid w:val="00343802"/>
    <w:rsid w:val="00F55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93E9E52-268B-4C66-9D63-70C30D247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6262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2023-05-31T05:27:00Z</dcterms:created>
  <dcterms:modified xsi:type="dcterms:W3CDTF">2023-05-31T05:27:00Z</dcterms:modified>
</cp:coreProperties>
</file>