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83DE5">
      <w:pPr>
        <w:pStyle w:val="a3"/>
        <w:divId w:val="141389314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1389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21142780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</w:p>
        </w:tc>
      </w:tr>
      <w:tr w:rsidR="00000000">
        <w:trPr>
          <w:divId w:val="141389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</w:p>
        </w:tc>
      </w:tr>
      <w:tr w:rsidR="00000000">
        <w:trPr>
          <w:divId w:val="141389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20891180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</w:p>
        </w:tc>
      </w:tr>
      <w:tr w:rsidR="00000000">
        <w:trPr>
          <w:divId w:val="141389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38931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83DE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"Уралкалий" ИНН 5911029807 (акция 1-01-00296-A/RU0007661302)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255838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83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3"/>
        <w:gridCol w:w="951"/>
        <w:gridCol w:w="1318"/>
        <w:gridCol w:w="1318"/>
        <w:gridCol w:w="1094"/>
        <w:gridCol w:w="1156"/>
        <w:gridCol w:w="1109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255838X5217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"Уралкалий"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RU0007661302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83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65"/>
        <w:gridCol w:w="4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127015, г.Москва, ул.Правды, д.23 - АО ВТБ Регистратор, 614002, Пермск</w:t>
            </w:r>
            <w:r>
              <w:rPr>
                <w:rFonts w:eastAsia="Times New Roman"/>
              </w:rPr>
              <w:br/>
              <w:t>ий край, г.Пермь, ул.Сибирская, д.94 - Пермский филиал АО ВТБ Регистра</w:t>
            </w:r>
            <w:r>
              <w:rPr>
                <w:rFonts w:eastAsia="Times New Roman"/>
              </w:rPr>
              <w:br/>
              <w:t>тор, 618426, Пермский край, г.Березники, ул.Пятилетки, 63 - ПАО "Уралк</w:t>
            </w:r>
            <w:r>
              <w:rPr>
                <w:rFonts w:eastAsia="Times New Roman"/>
              </w:rPr>
              <w:br/>
              <w:t>алий"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83D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83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583DE5">
      <w:pPr>
        <w:rPr>
          <w:rFonts w:eastAsia="Times New Roman"/>
        </w:rPr>
      </w:pPr>
    </w:p>
    <w:p w:rsidR="00000000" w:rsidRDefault="00583D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83DE5">
      <w:pPr>
        <w:rPr>
          <w:rFonts w:eastAsia="Times New Roman"/>
        </w:rPr>
      </w:pPr>
      <w:r>
        <w:rPr>
          <w:rFonts w:eastAsia="Times New Roman"/>
        </w:rPr>
        <w:t>1. Об одобрении сделки, в совершении которой имеется заинтересованность.</w:t>
      </w:r>
      <w:r>
        <w:rPr>
          <w:rFonts w:eastAsia="Times New Roman"/>
        </w:rPr>
        <w:br/>
        <w:t>2. Об одобрении крупной сделки (совокупности взаимосвязанных сделок), в совершении которой имеется заинтересованность.</w:t>
      </w:r>
      <w:r>
        <w:rPr>
          <w:rFonts w:eastAsia="Times New Roman"/>
        </w:rPr>
        <w:br/>
        <w:t>3. Об утверждении Устава ПАО «Уралкалий» в новой редакции.</w:t>
      </w:r>
      <w:r>
        <w:rPr>
          <w:rFonts w:eastAsia="Times New Roman"/>
        </w:rPr>
        <w:br/>
        <w:t>4. Об утверждении Положения об Общем собрании акционеров ПАО «Уралкалий» в новой редакции.</w:t>
      </w:r>
      <w:r>
        <w:rPr>
          <w:rFonts w:eastAsia="Times New Roman"/>
        </w:rPr>
        <w:br/>
        <w:t>5. Об утверждении Положения о Совете директоров ПАО «Уралкалий» в новой редакции.</w:t>
      </w:r>
      <w:r>
        <w:rPr>
          <w:rFonts w:eastAsia="Times New Roman"/>
        </w:rPr>
        <w:br/>
        <w:t>6. Об утверждении Измен</w:t>
      </w:r>
      <w:r>
        <w:rPr>
          <w:rFonts w:eastAsia="Times New Roman"/>
        </w:rPr>
        <w:t xml:space="preserve">ений к Положению о вознаграждениях и компенсациях, выплачиваемых членам Совета директоров ПАО «Уралкалий». </w:t>
      </w:r>
    </w:p>
    <w:p w:rsidR="00000000" w:rsidRDefault="00583DE5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</w:t>
      </w:r>
      <w:r>
        <w:t xml:space="preserve">кционеров (Положение 546-П от 01.06.2016). </w:t>
      </w:r>
    </w:p>
    <w:p w:rsidR="00000000" w:rsidRDefault="00583DE5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583D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83DE5" w:rsidRDefault="00583DE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</w:t>
      </w:r>
      <w:r>
        <w:rPr>
          <w:rFonts w:eastAsia="Times New Roman"/>
        </w:rPr>
        <w:t>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83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14903"/>
    <w:rsid w:val="00114903"/>
    <w:rsid w:val="0058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8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d56e7c5f62b4c97af5312756dfb26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2016-12-20T04:31:00Z</dcterms:created>
  <dcterms:modified xsi:type="dcterms:W3CDTF">2016-12-20T04:31:00Z</dcterms:modified>
</cp:coreProperties>
</file>