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F84">
      <w:pPr>
        <w:pStyle w:val="a3"/>
        <w:divId w:val="8626694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266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108401123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</w:tr>
      <w:tr w:rsidR="00000000">
        <w:trPr>
          <w:divId w:val="86266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</w:tr>
      <w:tr w:rsidR="00000000">
        <w:trPr>
          <w:divId w:val="86266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107087950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</w:tr>
      <w:tr w:rsidR="00000000">
        <w:trPr>
          <w:divId w:val="86266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66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F8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РТ, г. Казань, ул.Н.Ершова, д.57А, МБУК «Культурный центр «Сайдаш» Кам</w:t>
            </w:r>
            <w:r>
              <w:rPr>
                <w:rFonts w:eastAsia="Times New Roman"/>
              </w:rPr>
              <w:br/>
              <w:t>ерный зал, 2 этаж.</w:t>
            </w:r>
          </w:p>
        </w:tc>
      </w:tr>
    </w:tbl>
    <w:p w:rsidR="00000000" w:rsidRDefault="007E2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7E2F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2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</w:tr>
    </w:tbl>
    <w:p w:rsidR="00000000" w:rsidRDefault="007E2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2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2024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18921148709</w:t>
            </w:r>
            <w:r>
              <w:rPr>
                <w:rFonts w:eastAsia="Times New Roman"/>
              </w:rPr>
              <w:br/>
              <w:t>Против: 50000</w:t>
            </w:r>
            <w:r>
              <w:rPr>
                <w:rFonts w:eastAsia="Times New Roman"/>
              </w:rPr>
              <w:br/>
              <w:t>Воздержался: 8000</w:t>
            </w:r>
            <w:r>
              <w:rPr>
                <w:rFonts w:eastAsia="Times New Roman"/>
              </w:rPr>
              <w:br/>
              <w:t>Не участвовало: 2240000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"Таттелеком" по результатам 2024 года: - направить на выплату дивидендов 50% чистой прибыли – 786 860 109,10 руб. (0,03775 руб. на 1 акцию); - распределить оставшуюся часть чистой приб</w:t>
            </w:r>
            <w:r>
              <w:rPr>
                <w:rFonts w:eastAsia="Times New Roman"/>
              </w:rPr>
              <w:t xml:space="preserve">ыли по результатам финансовой деятельности за 2024 год в размере 786 681 248,90 руб. в соответствии с рекомендациями совета директоров ПАО "Таттелеком". Выплатить дивиденды по акциям ПАО "Таттелеком". Установить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 – 12 мая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18922748709</w:t>
            </w:r>
            <w:r>
              <w:rPr>
                <w:rFonts w:eastAsia="Times New Roman"/>
              </w:rPr>
              <w:br/>
              <w:t>Против: 64000</w:t>
            </w:r>
            <w:r>
              <w:rPr>
                <w:rFonts w:eastAsia="Times New Roman"/>
              </w:rPr>
              <w:br/>
              <w:t>Воздержался: 4000</w:t>
            </w:r>
            <w:r>
              <w:rPr>
                <w:rFonts w:eastAsia="Times New Roman"/>
              </w:rPr>
              <w:br/>
              <w:t>Не участвовало: 630000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132447427763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406000</w:t>
            </w:r>
            <w:r>
              <w:rPr>
                <w:rFonts w:eastAsia="Times New Roman"/>
              </w:rPr>
              <w:br/>
              <w:t>Воздержался: 2632000</w:t>
            </w:r>
            <w:r>
              <w:rPr>
                <w:rFonts w:eastAsia="Times New Roman"/>
              </w:rPr>
              <w:br/>
              <w:t>Не участвовало: 13661200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18919005976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Минниханов Рифкат Нургалиевич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18920205675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18918599275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18919681975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18919166245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18918791750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18930375675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18921872699</w:t>
            </w:r>
            <w:r>
              <w:rPr>
                <w:rFonts w:eastAsia="Times New Roman"/>
              </w:rPr>
              <w:br/>
              <w:t>Против: 81010</w:t>
            </w:r>
            <w:r>
              <w:rPr>
                <w:rFonts w:eastAsia="Times New Roman"/>
              </w:rPr>
              <w:br/>
              <w:t>Воздержался: 303000</w:t>
            </w:r>
            <w:r>
              <w:rPr>
                <w:rFonts w:eastAsia="Times New Roman"/>
              </w:rPr>
              <w:br/>
              <w:t>Не участвовало: 1190000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</w:t>
            </w:r>
            <w:r>
              <w:rPr>
                <w:rFonts w:eastAsia="Times New Roman"/>
              </w:rPr>
              <w:t>аве: - Тычкова Лилия Рильевна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18921888699</w:t>
            </w:r>
            <w:r>
              <w:rPr>
                <w:rFonts w:eastAsia="Times New Roman"/>
              </w:rPr>
              <w:br/>
              <w:t>Против: 57010</w:t>
            </w:r>
            <w:r>
              <w:rPr>
                <w:rFonts w:eastAsia="Times New Roman"/>
              </w:rPr>
              <w:br/>
              <w:t>Воздержался: 311000</w:t>
            </w:r>
            <w:r>
              <w:rPr>
                <w:rFonts w:eastAsia="Times New Roman"/>
              </w:rPr>
              <w:br/>
              <w:t>Не участвовало: 1190000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18921876699</w:t>
            </w:r>
            <w:r>
              <w:rPr>
                <w:rFonts w:eastAsia="Times New Roman"/>
              </w:rPr>
              <w:br/>
              <w:t>Против: 77010</w:t>
            </w:r>
            <w:r>
              <w:rPr>
                <w:rFonts w:eastAsia="Times New Roman"/>
              </w:rPr>
              <w:br/>
              <w:t>Воздержался: 303000</w:t>
            </w:r>
            <w:r>
              <w:rPr>
                <w:rFonts w:eastAsia="Times New Roman"/>
              </w:rPr>
              <w:br/>
              <w:t>Не участвовало: 1190000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«АКК Аудэкс» аудиторской организацией ПАО «Таттелеком» для проведения аудита годовой бухгалтерской (финансовой) отчетности общества за 2025 г</w:t>
            </w:r>
            <w:r>
              <w:rPr>
                <w:rFonts w:eastAsia="Times New Roman"/>
              </w:rPr>
              <w:t>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18920767509</w:t>
            </w:r>
            <w:r>
              <w:rPr>
                <w:rFonts w:eastAsia="Times New Roman"/>
              </w:rPr>
              <w:br/>
              <w:t>Против: 34000</w:t>
            </w:r>
            <w:r>
              <w:rPr>
                <w:rFonts w:eastAsia="Times New Roman"/>
              </w:rPr>
              <w:br/>
              <w:t>Воздержался: 338000</w:t>
            </w:r>
            <w:r>
              <w:rPr>
                <w:rFonts w:eastAsia="Times New Roman"/>
              </w:rPr>
              <w:br/>
              <w:t>Не участвовало: 2307200</w:t>
            </w:r>
          </w:p>
        </w:tc>
      </w:tr>
    </w:tbl>
    <w:p w:rsidR="00000000" w:rsidRDefault="007E2F84">
      <w:pPr>
        <w:rPr>
          <w:rFonts w:eastAsia="Times New Roman"/>
        </w:rPr>
      </w:pPr>
    </w:p>
    <w:p w:rsidR="00000000" w:rsidRDefault="007E2F8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E2F84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E2F84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E2F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F84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2F84">
      <w:pPr>
        <w:rPr>
          <w:rFonts w:eastAsia="Times New Roman"/>
        </w:rPr>
      </w:pPr>
      <w:r>
        <w:rPr>
          <w:rFonts w:eastAsia="Times New Roman"/>
        </w:rPr>
        <w:br/>
      </w:r>
    </w:p>
    <w:p w:rsidR="007E2F84" w:rsidRDefault="007E2F84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7E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5964"/>
    <w:rsid w:val="000D5964"/>
    <w:rsid w:val="007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81D85-E561-49DC-8FB7-EA3C41E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a016aa4452474b98761e303673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2025-05-07T11:06:00Z</dcterms:created>
  <dcterms:modified xsi:type="dcterms:W3CDTF">2025-05-07T11:06:00Z</dcterms:modified>
</cp:coreProperties>
</file>