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8270C">
      <w:pPr>
        <w:pStyle w:val="a3"/>
        <w:divId w:val="89103757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910375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27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27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79510268</w:t>
            </w:r>
          </w:p>
        </w:tc>
        <w:tc>
          <w:tcPr>
            <w:tcW w:w="0" w:type="auto"/>
            <w:vAlign w:val="center"/>
            <w:hideMark/>
          </w:tcPr>
          <w:p w:rsidR="00000000" w:rsidRDefault="00C8270C">
            <w:pPr>
              <w:rPr>
                <w:rFonts w:eastAsia="Times New Roman"/>
              </w:rPr>
            </w:pPr>
          </w:p>
        </w:tc>
      </w:tr>
      <w:tr w:rsidR="00000000">
        <w:trPr>
          <w:divId w:val="8910375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27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27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270C">
            <w:pPr>
              <w:rPr>
                <w:rFonts w:eastAsia="Times New Roman"/>
              </w:rPr>
            </w:pPr>
          </w:p>
        </w:tc>
      </w:tr>
      <w:tr w:rsidR="00000000">
        <w:trPr>
          <w:divId w:val="8910375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27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827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79458318</w:t>
            </w:r>
          </w:p>
        </w:tc>
        <w:tc>
          <w:tcPr>
            <w:tcW w:w="0" w:type="auto"/>
            <w:vAlign w:val="center"/>
            <w:hideMark/>
          </w:tcPr>
          <w:p w:rsidR="00000000" w:rsidRDefault="00C8270C">
            <w:pPr>
              <w:rPr>
                <w:rFonts w:eastAsia="Times New Roman"/>
              </w:rPr>
            </w:pPr>
          </w:p>
        </w:tc>
      </w:tr>
      <w:tr w:rsidR="00000000">
        <w:trPr>
          <w:divId w:val="8910375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27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27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27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910375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27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27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27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8270C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27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7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7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798991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7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7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7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7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7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7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7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7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7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7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827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827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27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27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27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27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27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27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27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27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7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798991X4589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7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7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7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7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7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7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7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</w:t>
            </w:r>
            <w:r>
              <w:rPr>
                <w:rFonts w:eastAsia="Times New Roman"/>
              </w:rPr>
              <w:t>Регистратор "Гарант"</w:t>
            </w:r>
          </w:p>
        </w:tc>
      </w:tr>
    </w:tbl>
    <w:p w:rsidR="00000000" w:rsidRDefault="00C827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6523"/>
        <w:gridCol w:w="147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827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827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827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сделку, в совершении которой имеется заинтересованность, - Договор (полис) страхования ответственности директоров, должностных лиц и компаний, заключенный между </w:t>
            </w:r>
            <w:r>
              <w:rPr>
                <w:rFonts w:eastAsia="Times New Roman"/>
              </w:rPr>
              <w:t>ПАО «ЛУКОЙЛ» (Страхователь) и СПАО «Ингосстрах» (Страховщик) 15 июля 2022 г., на условиях, указанных в приложении № 1.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7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827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827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7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242799192</w:t>
            </w:r>
            <w:r>
              <w:rPr>
                <w:rFonts w:eastAsia="Times New Roman"/>
              </w:rPr>
              <w:br/>
              <w:t>Против: 44531</w:t>
            </w:r>
            <w:r>
              <w:rPr>
                <w:rFonts w:eastAsia="Times New Roman"/>
              </w:rPr>
              <w:br/>
              <w:t>Воздержался: 80599</w:t>
            </w:r>
            <w:r>
              <w:rPr>
                <w:rFonts w:eastAsia="Times New Roman"/>
              </w:rPr>
              <w:br/>
              <w:t>Не участвовало: 195481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827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827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совершение сделки, в совершении которой имеется заинтересованность, - Договора (полиса) страхования ответственности директоров, должностных лиц и компаний между ПАО «ЛУКОЙЛ» (Страхователь) и АО «ГАРДИЯ» (Страховщик) на условиях, указанных </w:t>
            </w:r>
            <w:r>
              <w:rPr>
                <w:rFonts w:eastAsia="Times New Roman"/>
              </w:rPr>
              <w:t>в приложении № 2.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7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827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827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27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282988421</w:t>
            </w:r>
            <w:r>
              <w:rPr>
                <w:rFonts w:eastAsia="Times New Roman"/>
              </w:rPr>
              <w:br/>
              <w:t>Против: 46925</w:t>
            </w:r>
            <w:r>
              <w:rPr>
                <w:rFonts w:eastAsia="Times New Roman"/>
              </w:rPr>
              <w:br/>
              <w:t>Воздержался: 46040</w:t>
            </w:r>
            <w:r>
              <w:rPr>
                <w:rFonts w:eastAsia="Times New Roman"/>
              </w:rPr>
              <w:br/>
              <w:t>Не участвовало: 214298</w:t>
            </w:r>
          </w:p>
        </w:tc>
      </w:tr>
    </w:tbl>
    <w:p w:rsidR="00000000" w:rsidRDefault="00C8270C">
      <w:pPr>
        <w:rPr>
          <w:rFonts w:eastAsia="Times New Roman"/>
        </w:rPr>
      </w:pPr>
    </w:p>
    <w:p w:rsidR="00000000" w:rsidRDefault="00C8270C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</w:t>
      </w:r>
      <w:r>
        <w:t>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C8270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</w:t>
        </w:r>
        <w:r>
          <w:rPr>
            <w:rStyle w:val="a4"/>
          </w:rPr>
          <w:t>ети Интернет, по которому можно ознакомиться с дополнительной документацией</w:t>
        </w:r>
      </w:hyperlink>
    </w:p>
    <w:p w:rsidR="00000000" w:rsidRDefault="00C8270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</w:t>
      </w:r>
      <w:r>
        <w:t>your account  manager (495) 956-27-90, (495) 956-27-91</w:t>
      </w:r>
    </w:p>
    <w:p w:rsidR="00000000" w:rsidRDefault="00C8270C">
      <w:pPr>
        <w:rPr>
          <w:rFonts w:eastAsia="Times New Roman"/>
        </w:rPr>
      </w:pPr>
      <w:r>
        <w:rPr>
          <w:rFonts w:eastAsia="Times New Roman"/>
        </w:rPr>
        <w:br/>
      </w:r>
    </w:p>
    <w:p w:rsidR="00C8270C" w:rsidRDefault="00C8270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82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3FF3"/>
    <w:rsid w:val="00A03FF3"/>
    <w:rsid w:val="00C8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2A6D2F-E361-4961-AADA-A197B3FC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03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ecf6ed203784cdf852fabc4372d1c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2023-06-16T04:10:00Z</dcterms:created>
  <dcterms:modified xsi:type="dcterms:W3CDTF">2023-06-16T04:10:00Z</dcterms:modified>
</cp:coreProperties>
</file>