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4EE4">
      <w:pPr>
        <w:pStyle w:val="a3"/>
        <w:divId w:val="9773388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733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109240484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</w:tr>
      <w:tr w:rsidR="00000000">
        <w:trPr>
          <w:divId w:val="97733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</w:tr>
      <w:tr w:rsidR="00000000">
        <w:trPr>
          <w:divId w:val="97733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108737006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</w:tr>
      <w:tr w:rsidR="00000000">
        <w:trPr>
          <w:divId w:val="97733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7338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EE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28В.</w:t>
            </w:r>
          </w:p>
        </w:tc>
      </w:tr>
    </w:tbl>
    <w:p w:rsidR="00000000" w:rsidRDefault="00CC4E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4E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</w:tr>
    </w:tbl>
    <w:p w:rsidR="00000000" w:rsidRDefault="00CC4E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АО "Т Плюс"/АО "ПРЦ" 143421 Московская область, г.о. Красногорск, тер</w:t>
            </w:r>
            <w:r>
              <w:rPr>
                <w:rFonts w:eastAsia="Times New Roman"/>
              </w:rPr>
              <w:br/>
              <w:t>. автодорога Балтия, км 26-й, д.5, стр.3, офис 506 – ПАО «Т Плюс» (Об</w:t>
            </w:r>
            <w:r>
              <w:rPr>
                <w:rFonts w:eastAsia="Times New Roman"/>
              </w:rPr>
              <w:br/>
              <w:t>щество);117452, г. Москва, Балаклавский проспект, д.28В - АО «ПРЦ» (Ре</w:t>
            </w:r>
            <w:r>
              <w:rPr>
                <w:rFonts w:eastAsia="Times New Roman"/>
              </w:rPr>
              <w:br/>
              <w:t>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</w:t>
            </w:r>
            <w:r>
              <w:rPr>
                <w:rFonts w:eastAsia="Times New Roman"/>
              </w:rPr>
              <w:t xml:space="preserve">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4E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2024 год, годовой бухгалтерской (финансовой) отчетности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2024 год, годовую бухгалтерскую (финансовую) отчетность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о выплате (объявлении) дивидендов, и убытков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2024 года: - на вып</w:t>
            </w:r>
            <w:r>
              <w:rPr>
                <w:rFonts w:eastAsia="Times New Roman"/>
              </w:rPr>
              <w:t xml:space="preserve">лату дивидендов - дивиденды по итогам полугодия 2024 года в размере </w:t>
            </w:r>
            <w:r>
              <w:rPr>
                <w:rFonts w:eastAsia="Times New Roman"/>
              </w:rPr>
              <w:lastRenderedPageBreak/>
              <w:t>0,089954268233679 рублей на одну обыкновенную акцию Общества в денежной форме, выплаченные ранее на основании решения внеочередного Общего собрания акционеров Общества от 30.09.2024 (прото</w:t>
            </w:r>
            <w:r>
              <w:rPr>
                <w:rFonts w:eastAsia="Times New Roman"/>
              </w:rPr>
              <w:t>кол № 2024-2в от 03.10.2024); - оставшуюся часть прибыли Общества по итогам 2024 отчётного года оставить нераспределённой. 2. Дивиденды по обыкновенным акциям Общества по результатам 2024 отчетного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Азнаурян Оник Эрикович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Верман Елена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Киселев Василий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Шейфель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</w:t>
            </w:r>
            <w:r>
              <w:rPr>
                <w:rFonts w:eastAsia="Times New Roman"/>
              </w:rPr>
              <w:t xml:space="preserve">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</w:t>
            </w:r>
            <w:r>
              <w:rPr>
                <w:rFonts w:eastAsia="Times New Roman"/>
              </w:rPr>
              <w:t>е: - Зобнин Павел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Козлова Елена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</w:t>
            </w:r>
            <w:r>
              <w:rPr>
                <w:rFonts w:eastAsia="Times New Roman"/>
              </w:rPr>
              <w:t>изионную комиссию Общества в следующем составе: - Кузнецова Наталья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</w:t>
            </w:r>
            <w:r>
              <w:rPr>
                <w:rFonts w:eastAsia="Times New Roman"/>
              </w:rPr>
              <w:t>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2025 год ООО «ЦАТР -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Общества в форме выделения из него Акционерного общества «Комплексные коммунальные системы».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общество «Т Плюс» (ОГРН 1056315070350) (далее – ПАО «Т Плюс», Реорган</w:t>
            </w:r>
            <w:r>
              <w:rPr>
                <w:rFonts w:eastAsia="Times New Roman"/>
              </w:rPr>
              <w:t>изуемое общество) в форме выделения из него Акционерного общества «Комплексные коммунальные системы» (далее – АО «ККС», Создаваемое общество) в порядке и на условиях, предусмотренных настоящим решением. 1. Наименование, сведения о месте нахождения Создавае</w:t>
            </w:r>
            <w:r>
              <w:rPr>
                <w:rFonts w:eastAsia="Times New Roman"/>
              </w:rPr>
              <w:t>мого общества. • Полное фирменное наименование на русском языке: Акционерное общество «Комплексные коммунальные системы»; • Сокращенное фирменное наименование на русском языке: АО «ККС»; • Полное фирменное наименование на английском языке: Joint Stock Comp</w:t>
            </w:r>
            <w:r>
              <w:rPr>
                <w:rFonts w:eastAsia="Times New Roman"/>
              </w:rPr>
              <w:t xml:space="preserve">any «Integrated utility systems»; • Сокращенное </w:t>
            </w:r>
            <w:r>
              <w:rPr>
                <w:rFonts w:eastAsia="Times New Roman"/>
              </w:rPr>
              <w:lastRenderedPageBreak/>
              <w:t>фирменное наименование на английском языке: JSC «IUS»; • Место нахождения Создаваемого общества: г. Москва; • Адрес в пределах места нахождения: 115184, г. Москва, Средний Овчинниковский переулок, д.4, стр.1.</w:t>
            </w:r>
            <w:r>
              <w:rPr>
                <w:rFonts w:eastAsia="Times New Roman"/>
              </w:rPr>
              <w:t>, пом.210а;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создаваемого в результате реорганизации Акционерного общества «Комплексные коммунальные системы».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создаваемого в результате реорганизации Акционерного общества «Комплексные коммунальные системы»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</w:t>
            </w:r>
            <w:r>
              <w:rPr>
                <w:rFonts w:eastAsia="Times New Roman"/>
              </w:rPr>
              <w:t>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Дибцев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Донцов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Карабанов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Поликарпов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Чурин Дмитрий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4E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4EE4">
      <w:pPr>
        <w:rPr>
          <w:rFonts w:eastAsia="Times New Roman"/>
        </w:rPr>
      </w:pPr>
    </w:p>
    <w:p w:rsidR="00000000" w:rsidRDefault="00CC4E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4EE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2024 год, годовой бухгалтерской (финансовой) отчетности за 2024 год. </w:t>
      </w:r>
      <w:r>
        <w:rPr>
          <w:rFonts w:eastAsia="Times New Roman"/>
        </w:rPr>
        <w:br/>
        <w:t xml:space="preserve">2. О распределении прибыли, в том числе о выплате (объявлении) дивидендов, и убытков Общества по результатам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  <w:r>
        <w:rPr>
          <w:rFonts w:eastAsia="Times New Roman"/>
        </w:rPr>
        <w:br/>
        <w:t>7. О реорганизации Общества в форме выделения из</w:t>
      </w:r>
      <w:r>
        <w:rPr>
          <w:rFonts w:eastAsia="Times New Roman"/>
        </w:rPr>
        <w:t xml:space="preserve"> него Акционерного общества «Комплексные коммунальные системы». </w:t>
      </w:r>
      <w:r>
        <w:rPr>
          <w:rFonts w:eastAsia="Times New Roman"/>
        </w:rPr>
        <w:br/>
        <w:t xml:space="preserve">8. Об избрании членов Совета директоров создаваемого в результате реорганизации Акционерного общества «Комплексные коммунальные системы». </w:t>
      </w:r>
    </w:p>
    <w:p w:rsidR="00000000" w:rsidRDefault="00CC4EE4">
      <w:pPr>
        <w:pStyle w:val="a3"/>
      </w:pPr>
      <w:r>
        <w:t xml:space="preserve">Направляем Вам поступивший в НКО АО НРД электронный </w:t>
      </w:r>
      <w:r>
        <w:t>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</w:t>
      </w:r>
      <w:r>
        <w:t>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C4E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000000" w:rsidRDefault="00CC4E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p w:rsidR="00000000" w:rsidRDefault="00CC4EE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C4EE4" w:rsidRDefault="00CC4E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3ED"/>
    <w:rsid w:val="008533ED"/>
    <w:rsid w:val="00C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8330CD-54A9-4AF4-88C6-BCE4CDA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44b325e9ce4f9787e08e5b91d1d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2025-05-30T09:00:00Z</dcterms:created>
  <dcterms:modified xsi:type="dcterms:W3CDTF">2025-05-30T09:00:00Z</dcterms:modified>
</cp:coreProperties>
</file>