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1F47">
      <w:pPr>
        <w:pStyle w:val="a3"/>
        <w:divId w:val="126244732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62447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89333260</w:t>
            </w:r>
          </w:p>
        </w:tc>
        <w:tc>
          <w:tcPr>
            <w:tcW w:w="0" w:type="auto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</w:p>
        </w:tc>
      </w:tr>
      <w:tr w:rsidR="00000000">
        <w:trPr>
          <w:divId w:val="1262447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</w:p>
        </w:tc>
      </w:tr>
      <w:tr w:rsidR="00000000">
        <w:trPr>
          <w:divId w:val="1262447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2447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C1F47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- Yandex N.V._ORD SHS_CL A (акция ISIN NL0009805522)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61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1F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892395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2024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Company's Offices, at SchipholBoulevard 165, 1118 BG Schiphol,The Neth</w:t>
            </w:r>
            <w:r>
              <w:rPr>
                <w:rFonts w:eastAsia="Times New Roman"/>
              </w:rPr>
              <w:br/>
              <w:t>erlands</w:t>
            </w:r>
          </w:p>
        </w:tc>
      </w:tr>
    </w:tbl>
    <w:p w:rsidR="00000000" w:rsidRDefault="008C1F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017"/>
        <w:gridCol w:w="1880"/>
        <w:gridCol w:w="1957"/>
        <w:gridCol w:w="1541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8C1F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F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F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F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F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F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892395X14027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Сlass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</w:tbl>
    <w:p w:rsidR="00000000" w:rsidRDefault="008C1F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1477"/>
        <w:gridCol w:w="867"/>
        <w:gridCol w:w="1323"/>
        <w:gridCol w:w="2059"/>
        <w:gridCol w:w="254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8C1F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F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F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F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F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F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Дата и время окончания приема инструкций по корпоративному действию, установленные </w:t>
            </w:r>
            <w:r>
              <w:rPr>
                <w:rFonts w:eastAsia="Times New Roman"/>
                <w:b/>
                <w:bCs/>
              </w:rPr>
              <w:t>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F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8C1F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1F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1F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1F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1F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C1F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F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NARRATIVE PRESENT IN INSTRUCTION BLOCK (:16R:CAINST :16S:CAINST) AND/OR ADDITIONAL INFORMATION BLOCK OF MT 565 (:16R:ADDINFO :16S:ADDINFO) WILL BE DISREGARDED. CLEARSTREAM</w:t>
            </w:r>
            <w:r>
              <w:rPr>
                <w:rFonts w:eastAsia="Times New Roman"/>
              </w:rPr>
              <w:t xml:space="preserve"> WILL NOT VALIDATE ANY OF THE INFORMATION IN THESE BLOCKS.</w:t>
            </w:r>
          </w:p>
        </w:tc>
        <w:tc>
          <w:tcPr>
            <w:tcW w:w="0" w:type="auto"/>
            <w:vAlign w:val="center"/>
            <w:hideMark/>
          </w:tcPr>
          <w:p w:rsidR="00000000" w:rsidRDefault="008C1F4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C1F47">
      <w:pPr>
        <w:rPr>
          <w:rFonts w:eastAsia="Times New Roman"/>
        </w:rPr>
      </w:pPr>
    </w:p>
    <w:p w:rsidR="00000000" w:rsidRDefault="008C1F47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</w:t>
      </w:r>
      <w:r>
        <w:t xml:space="preserve">зитария о корпоративном действии «Внеочередное общее собрание». </w:t>
      </w:r>
      <w:r>
        <w:br/>
      </w:r>
      <w:r>
        <w:br/>
        <w:t>Обращаем внимание, что в настоящий момент существуют ограничения при участии в корпоративных действиях по иностранным ценным бумагам. Подробная информация приведена на сайте НКО АО НРД. Дата</w:t>
      </w:r>
      <w:r>
        <w:t xml:space="preserve"> и время окончания приема инструкций по корпоративному действию, установленные НКО АО НРД, являются техническими.</w:t>
      </w:r>
      <w:r>
        <w:br/>
      </w:r>
      <w:r>
        <w:br/>
        <w:t>Текст сообщения от Clearstream Banking S.A.:</w:t>
      </w:r>
      <w:r>
        <w:br/>
      </w:r>
      <w:r>
        <w:br/>
        <w:t>++ EVENT DETAILS ++</w:t>
      </w:r>
      <w:r>
        <w:br/>
        <w:t>-------------------------------------------------------</w:t>
      </w:r>
      <w:r>
        <w:br/>
        <w:t>FREE FORMAT MESSAGE</w:t>
      </w:r>
      <w:r>
        <w:t xml:space="preserve">S,UNSOLICITED </w:t>
      </w:r>
      <w:r>
        <w:br/>
        <w:t xml:space="preserve">INSTRUCTION and INCORRECTLY </w:t>
      </w:r>
      <w:r>
        <w:br/>
        <w:t xml:space="preserve">FORMATTED MT565 DEADLINE IS 4 </w:t>
      </w:r>
      <w:r>
        <w:br/>
        <w:t xml:space="preserve">BUSINESS HOURS PRIOR TO DEADLINE </w:t>
      </w:r>
      <w:r>
        <w:br/>
        <w:t>STATED IN DEDICATED FORMATTED FIELD</w:t>
      </w:r>
      <w:r>
        <w:br/>
        <w:t>.:98C::EARD// AND/OR :98C::RDDT//.</w:t>
      </w:r>
      <w:r>
        <w:br/>
        <w:t>-------------------------------------------------------</w:t>
      </w:r>
      <w:r>
        <w:br/>
        <w:t>++ ADDITIONAL INFORM</w:t>
      </w:r>
      <w:r>
        <w:t>ATION ++</w:t>
      </w:r>
      <w:r>
        <w:br/>
      </w:r>
      <w:r>
        <w:lastRenderedPageBreak/>
        <w:t>EGM</w:t>
      </w:r>
      <w:r>
        <w:br/>
        <w:t>Meeting Agenda:</w:t>
      </w:r>
      <w:r>
        <w:br/>
        <w:t>+ Extraordinary Meeting Agenda</w:t>
      </w:r>
      <w:r>
        <w:br/>
        <w:t>1. Approve Sale of Yandex Russia</w:t>
      </w:r>
      <w:r>
        <w:br/>
        <w:t>(For, Against, Abstain, Do Not</w:t>
      </w:r>
      <w:r>
        <w:br/>
        <w:t>Vote)</w:t>
      </w:r>
      <w:r>
        <w:br/>
        <w:t>2. Amend Articles of Association</w:t>
      </w:r>
      <w:r>
        <w:br/>
        <w:t>(For, Against, Abstain, Do Not</w:t>
      </w:r>
      <w:r>
        <w:br/>
        <w:t>Vote)</w:t>
      </w:r>
      <w:r>
        <w:br/>
        <w:t>-------------------------------------------------------</w:t>
      </w:r>
      <w:r>
        <w:br/>
      </w:r>
      <w:r>
        <w:t>3. Adopt Annual Accounts 2021 (For,</w:t>
      </w:r>
      <w:r>
        <w:br/>
        <w:t>-------------------------------------------------------</w:t>
      </w:r>
      <w:r>
        <w:br/>
        <w:t>Against, Abstain, Do Not Vote)</w:t>
      </w:r>
      <w:r>
        <w:br/>
        <w:t>4. Adopt Annual Accounts 2022 (For,</w:t>
      </w:r>
      <w:r>
        <w:br/>
        <w:t>Against, Abstain, Do Not Vote)</w:t>
      </w:r>
      <w:r>
        <w:br/>
        <w:t>5. Authorize Repurchase of Issued</w:t>
      </w:r>
      <w:r>
        <w:br/>
        <w:t>Class A Share Capital (For, Agai</w:t>
      </w:r>
      <w:r>
        <w:t>nst</w:t>
      </w:r>
      <w:r>
        <w:br/>
        <w:t>, Abstain, Do Not Vote)</w:t>
      </w:r>
      <w:r>
        <w:br/>
        <w:t>6. Approve Cancellation of the</w:t>
      </w:r>
      <w:r>
        <w:br/>
        <w:t>Priority Share (For, Against,</w:t>
      </w:r>
      <w:r>
        <w:br/>
        <w:t>Abstain, Do Not Vote)</w:t>
      </w:r>
      <w:r>
        <w:br/>
        <w:t>-------------------------------------------------------</w:t>
      </w:r>
      <w:r>
        <w:br/>
        <w:t>Blocking: No</w:t>
      </w:r>
      <w:r>
        <w:br/>
        <w:t>Country: NL</w:t>
      </w:r>
      <w:r>
        <w:br/>
        <w:t>Partial Vote: Yes</w:t>
      </w:r>
      <w:r>
        <w:br/>
        <w:t>Split Vote: Yes</w:t>
      </w:r>
    </w:p>
    <w:p w:rsidR="00000000" w:rsidRDefault="008C1F47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C1F47">
      <w:pPr>
        <w:rPr>
          <w:rFonts w:eastAsia="Times New Roman"/>
        </w:rPr>
      </w:pPr>
      <w:r>
        <w:rPr>
          <w:rFonts w:eastAsia="Times New Roman"/>
        </w:rPr>
        <w:br/>
      </w:r>
    </w:p>
    <w:p w:rsidR="008C1F47" w:rsidRDefault="008C1F47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C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6EF5"/>
    <w:rsid w:val="00556EF5"/>
    <w:rsid w:val="008C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903EE3-85AC-4641-8C0F-DEBFFAB2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2024-02-13T04:16:00Z</dcterms:created>
  <dcterms:modified xsi:type="dcterms:W3CDTF">2024-02-13T04:16:00Z</dcterms:modified>
</cp:coreProperties>
</file>