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5470">
      <w:pPr>
        <w:pStyle w:val="a3"/>
        <w:divId w:val="2847767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47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67343177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</w:p>
        </w:tc>
      </w:tr>
      <w:tr w:rsidR="00000000">
        <w:trPr>
          <w:divId w:val="2847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</w:p>
        </w:tc>
      </w:tr>
      <w:tr w:rsidR="00000000">
        <w:trPr>
          <w:divId w:val="2847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7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5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"Распадская" ИНН 4214002316 (акция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CF5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711477X7948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F5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682858899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665733918</w:t>
            </w:r>
          </w:p>
        </w:tc>
      </w:tr>
    </w:tbl>
    <w:p w:rsidR="00000000" w:rsidRDefault="00CF5470">
      <w:pPr>
        <w:rPr>
          <w:rFonts w:eastAsia="Times New Roman"/>
        </w:rPr>
      </w:pPr>
    </w:p>
    <w:p w:rsidR="00000000" w:rsidRDefault="00CF5470">
      <w:pPr>
        <w:pStyle w:val="a3"/>
      </w:pPr>
      <w:r>
        <w:t>Количество ценных бумаг изменено на основании Сообщения, полученного от Регистратора</w:t>
      </w:r>
    </w:p>
    <w:p w:rsidR="00000000" w:rsidRDefault="00CF54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</w:t>
      </w:r>
      <w:r>
        <w:t xml:space="preserve"> contact your account  manager (495) 956-27-90, (495) 956-27-91</w:t>
      </w:r>
    </w:p>
    <w:p w:rsidR="00000000" w:rsidRDefault="00CF5470">
      <w:pPr>
        <w:rPr>
          <w:rFonts w:eastAsia="Times New Roman"/>
        </w:rPr>
      </w:pPr>
      <w:r>
        <w:rPr>
          <w:rFonts w:eastAsia="Times New Roman"/>
        </w:rPr>
        <w:br/>
      </w:r>
    </w:p>
    <w:p w:rsidR="00CF5470" w:rsidRDefault="00CF54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33E4"/>
    <w:rsid w:val="009D33E4"/>
    <w:rsid w:val="00C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138E2-29F1-4D08-A953-6E04D48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2022-06-10T11:52:00Z</dcterms:created>
  <dcterms:modified xsi:type="dcterms:W3CDTF">2022-06-10T11:52:00Z</dcterms:modified>
</cp:coreProperties>
</file>