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6A9C">
      <w:pPr>
        <w:pStyle w:val="a3"/>
        <w:divId w:val="1401247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0124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96659288</w:t>
            </w:r>
          </w:p>
        </w:tc>
        <w:tc>
          <w:tcPr>
            <w:tcW w:w="0" w:type="auto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</w:p>
        </w:tc>
      </w:tr>
      <w:tr w:rsidR="00000000">
        <w:trPr>
          <w:divId w:val="140124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</w:p>
        </w:tc>
      </w:tr>
      <w:tr w:rsidR="00000000">
        <w:trPr>
          <w:divId w:val="140124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124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6A9C">
      <w:pPr>
        <w:pStyle w:val="1"/>
        <w:rPr>
          <w:rFonts w:eastAsia="Times New Roman"/>
        </w:rPr>
      </w:pPr>
      <w:r>
        <w:rPr>
          <w:rFonts w:eastAsia="Times New Roman"/>
        </w:rPr>
        <w:t>(BIDS) О корпоративном действии "Оферта - предложение о выкупе"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6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6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933421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Основание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7E6A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6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933421X74260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E6A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6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07 июня 2024 г. по 21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</w:t>
            </w:r>
            <w:r>
              <w:rPr>
                <w:rFonts w:eastAsia="Times New Roman"/>
              </w:rPr>
              <w:t xml:space="preserve">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2024 г.</w:t>
            </w:r>
          </w:p>
        </w:tc>
      </w:tr>
    </w:tbl>
    <w:p w:rsidR="00000000" w:rsidRDefault="007E6A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6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0.34 RUB</w:t>
            </w:r>
          </w:p>
        </w:tc>
      </w:tr>
    </w:tbl>
    <w:p w:rsidR="00000000" w:rsidRDefault="007E6A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6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6A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6A9C">
            <w:pPr>
              <w:rPr>
                <w:rFonts w:eastAsia="Times New Roman"/>
              </w:rPr>
            </w:pPr>
          </w:p>
        </w:tc>
      </w:tr>
    </w:tbl>
    <w:p w:rsidR="00000000" w:rsidRDefault="007E6A9C">
      <w:pPr>
        <w:rPr>
          <w:rFonts w:eastAsia="Times New Roman"/>
        </w:rPr>
      </w:pPr>
    </w:p>
    <w:p w:rsidR="00000000" w:rsidRDefault="007E6A9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</w:t>
      </w:r>
      <w:r>
        <w:t>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E6A9C">
      <w:pPr>
        <w:pStyle w:val="a3"/>
      </w:pPr>
      <w:r>
        <w:t>9.4 Информация о возникновении у акционеров - владельцев акций опред</w:t>
      </w:r>
      <w:r>
        <w:t xml:space="preserve">еленных категорий (типов) права требовать выкупа эмитентом принадлежащих им акций </w:t>
      </w:r>
    </w:p>
    <w:p w:rsidR="00000000" w:rsidRDefault="007E6A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</w:t>
        </w:r>
        <w:r>
          <w:rPr>
            <w:rStyle w:val="a4"/>
          </w:rPr>
          <w:t>ознакомиться с дополнительной документацией</w:t>
        </w:r>
      </w:hyperlink>
    </w:p>
    <w:p w:rsidR="00000000" w:rsidRDefault="007E6A9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</w:t>
      </w:r>
      <w:r>
        <w:t>27-90, (495) 956-27-91</w:t>
      </w:r>
    </w:p>
    <w:p w:rsidR="00000000" w:rsidRDefault="007E6A9C">
      <w:pPr>
        <w:rPr>
          <w:rFonts w:eastAsia="Times New Roman"/>
        </w:rPr>
      </w:pPr>
      <w:r>
        <w:rPr>
          <w:rFonts w:eastAsia="Times New Roman"/>
        </w:rPr>
        <w:br/>
      </w:r>
    </w:p>
    <w:p w:rsidR="007E6A9C" w:rsidRDefault="007E6A9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E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6A5A"/>
    <w:rsid w:val="001B6A5A"/>
    <w:rsid w:val="007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A42582-97B7-4818-998C-9AE4534C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e63ab62e1d4daeb8145f3412f1ec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2024-06-10T11:18:00Z</dcterms:created>
  <dcterms:modified xsi:type="dcterms:W3CDTF">2024-06-10T11:18:00Z</dcterms:modified>
</cp:coreProperties>
</file>