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C25C7">
      <w:pPr>
        <w:pStyle w:val="a3"/>
        <w:divId w:val="195462977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546297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25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C25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96924575</w:t>
            </w:r>
          </w:p>
        </w:tc>
        <w:tc>
          <w:tcPr>
            <w:tcW w:w="0" w:type="auto"/>
            <w:vAlign w:val="center"/>
            <w:hideMark/>
          </w:tcPr>
          <w:p w:rsidR="00000000" w:rsidRDefault="00FC25C7">
            <w:pPr>
              <w:rPr>
                <w:rFonts w:eastAsia="Times New Roman"/>
              </w:rPr>
            </w:pPr>
          </w:p>
        </w:tc>
      </w:tr>
      <w:tr w:rsidR="00000000">
        <w:trPr>
          <w:divId w:val="19546297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25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C25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C25C7">
            <w:pPr>
              <w:rPr>
                <w:rFonts w:eastAsia="Times New Roman"/>
              </w:rPr>
            </w:pPr>
          </w:p>
        </w:tc>
      </w:tr>
      <w:tr w:rsidR="00000000">
        <w:trPr>
          <w:divId w:val="19546297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25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C25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96658843</w:t>
            </w:r>
          </w:p>
        </w:tc>
        <w:tc>
          <w:tcPr>
            <w:tcW w:w="0" w:type="auto"/>
            <w:vAlign w:val="center"/>
            <w:hideMark/>
          </w:tcPr>
          <w:p w:rsidR="00000000" w:rsidRDefault="00FC25C7">
            <w:pPr>
              <w:rPr>
                <w:rFonts w:eastAsia="Times New Roman"/>
              </w:rPr>
            </w:pPr>
          </w:p>
        </w:tc>
      </w:tr>
      <w:tr w:rsidR="00000000">
        <w:trPr>
          <w:divId w:val="19546297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25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C25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C25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546297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25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C25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C25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C25C7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"Группа Позитив" ИНН 9718077239 (акция 1-01-85307-H / ISIN RU000A103X66)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25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5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5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933298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5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5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5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5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5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5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июля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5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5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5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5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C25C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55"/>
        <w:gridCol w:w="165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C25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25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25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25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25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25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25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25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25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5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933298X69578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5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Позитив"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5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1-01-85307-H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5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ноября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5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5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5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5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</w:t>
            </w:r>
            <w:r>
              <w:rPr>
                <w:rFonts w:eastAsia="Times New Roman"/>
              </w:rPr>
              <w:t>.С.Т."</w:t>
            </w:r>
          </w:p>
        </w:tc>
      </w:tr>
    </w:tbl>
    <w:p w:rsidR="00000000" w:rsidRDefault="00FC25C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8"/>
        <w:gridCol w:w="219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25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5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5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июля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5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5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июля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5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5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5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5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5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5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25C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5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5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5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5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5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5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</w:t>
            </w:r>
          </w:p>
        </w:tc>
      </w:tr>
    </w:tbl>
    <w:p w:rsidR="00000000" w:rsidRDefault="00FC25C7">
      <w:pPr>
        <w:rPr>
          <w:rFonts w:eastAsia="Times New Roman"/>
        </w:rPr>
      </w:pPr>
    </w:p>
    <w:p w:rsidR="00000000" w:rsidRDefault="00FC25C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C25C7">
      <w:pPr>
        <w:rPr>
          <w:rFonts w:eastAsia="Times New Roman"/>
        </w:rPr>
      </w:pPr>
      <w:r>
        <w:rPr>
          <w:rFonts w:eastAsia="Times New Roman"/>
        </w:rPr>
        <w:t xml:space="preserve">1. об увеличении уставного капитала Общества путем размещения дополнительных акций Общества посредством закрытой подписки. </w:t>
      </w:r>
    </w:p>
    <w:p w:rsidR="00000000" w:rsidRDefault="00FC25C7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</w:t>
      </w:r>
      <w:r>
        <w:t>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</w:t>
      </w:r>
      <w:r>
        <w:t>рием доступа к такой информации"</w:t>
      </w:r>
    </w:p>
    <w:p w:rsidR="00000000" w:rsidRDefault="00FC25C7">
      <w:pPr>
        <w:pStyle w:val="a3"/>
      </w:pPr>
      <w:r>
        <w:t>4.2 Информация о созыве общего собрания акционеров эмитента</w:t>
      </w:r>
    </w:p>
    <w:p w:rsidR="00000000" w:rsidRDefault="00FC25C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</w:t>
        </w:r>
        <w:r>
          <w:rPr>
            <w:rStyle w:val="a4"/>
          </w:rPr>
          <w:t>ому можно ознакомиться с дополнительной документацией</w:t>
        </w:r>
      </w:hyperlink>
    </w:p>
    <w:p w:rsidR="00000000" w:rsidRDefault="00FC25C7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</w:t>
      </w:r>
      <w:r>
        <w:t>(495) 956-27-90, (495) 956-27-91</w:t>
      </w:r>
    </w:p>
    <w:p w:rsidR="00000000" w:rsidRDefault="00FC25C7">
      <w:pPr>
        <w:rPr>
          <w:rFonts w:eastAsia="Times New Roman"/>
        </w:rPr>
      </w:pPr>
      <w:r>
        <w:rPr>
          <w:rFonts w:eastAsia="Times New Roman"/>
        </w:rPr>
        <w:br/>
      </w:r>
    </w:p>
    <w:p w:rsidR="00FC25C7" w:rsidRDefault="00FC25C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C2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66A24"/>
    <w:rsid w:val="00D66A24"/>
    <w:rsid w:val="00FC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AC8764D-D924-4ACC-8164-4DDDFF103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62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e9d0516cdd04846898c9632481234e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2024-06-18T05:11:00Z</dcterms:created>
  <dcterms:modified xsi:type="dcterms:W3CDTF">2024-06-18T05:11:00Z</dcterms:modified>
</cp:coreProperties>
</file>