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58FE">
      <w:pPr>
        <w:pStyle w:val="a3"/>
        <w:divId w:val="14083071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830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108310884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</w:tr>
      <w:tr w:rsidR="00000000">
        <w:trPr>
          <w:divId w:val="140830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</w:tr>
      <w:tr w:rsidR="00000000">
        <w:trPr>
          <w:divId w:val="140830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107153162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</w:tr>
      <w:tr w:rsidR="00000000">
        <w:trPr>
          <w:divId w:val="140830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830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58F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</w:t>
      </w:r>
      <w:r>
        <w:rPr>
          <w:rFonts w:eastAsia="Times New Roman"/>
        </w:rPr>
        <w:t>YF0, 1-02-16753-A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</w:t>
            </w:r>
            <w:r>
              <w:rPr>
                <w:rFonts w:eastAsia="Times New Roman"/>
              </w:rPr>
              <w:t>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C5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</w:t>
            </w:r>
            <w:r>
              <w:rPr>
                <w:rFonts w:eastAsia="Times New Roman"/>
              </w:rPr>
              <w:lastRenderedPageBreak/>
              <w:t>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  <w:r>
              <w:rPr>
                <w:rFonts w:eastAsia="Times New Roman"/>
              </w:rPr>
              <w:lastRenderedPageBreak/>
              <w:t>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7C58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5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5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Общества путем размещения дополнительных обыкновенных акций Общества по закрытой подписке («Размещение») номинальной стоимостью 0,000450595 рублей каждая (совместно – «Акции», а по отдельности – «Акция») на следующих условиях: - </w:t>
            </w:r>
            <w:r>
              <w:rPr>
                <w:rFonts w:eastAsia="Times New Roman"/>
              </w:rPr>
              <w:t>Количество размещаемых Акций: 353 955 064 (Триста пятьдесят три миллиона девятьсот пятьдесят пять тысяч шестьдесят четыре) штуки; - Способ размещения Акций: закрытая подписка; - Цена размещения Акций, в том числе лицам, включенным в список лиц, имеющих пре</w:t>
            </w:r>
            <w:r>
              <w:rPr>
                <w:rFonts w:eastAsia="Times New Roman"/>
              </w:rPr>
              <w:t>имущественное право приобретения Акций: 324,9 (Триста двадцать четыре рубля девяносто копеек) рублей за одну Акцию; - Форма оплаты Акций: денежные средства в рублях Российской Федерации в безналичном порядке; - Круг лиц, среди которых предполагается осущес</w:t>
            </w:r>
            <w:r>
              <w:rPr>
                <w:rFonts w:eastAsia="Times New Roman"/>
              </w:rPr>
              <w:t>твить размещение Акций: 1) Акционерное общество «АМ - Инвест» (ОГРН 1027709000197, ИНН 7709380235), Д.У. Закрытым комбинированным паевым инвестиционным фондом «Тривор»; 2) Общество с ограниченной ответственностью «Управляющая компания «АГАНА» (ОГРН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349499683</w:t>
            </w:r>
            <w:r>
              <w:rPr>
                <w:rFonts w:eastAsia="Times New Roman"/>
              </w:rPr>
              <w:br/>
              <w:t>Против: 182788</w:t>
            </w:r>
            <w:r>
              <w:rPr>
                <w:rFonts w:eastAsia="Times New Roman"/>
              </w:rPr>
              <w:br/>
              <w:t>Воздержался: 7967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направление денежных средств, полученных в результате Размещения, на снижение долговой нагрузки Общества и/или дочерних компаний.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349520198</w:t>
            </w:r>
            <w:r>
              <w:rPr>
                <w:rFonts w:eastAsia="Times New Roman"/>
              </w:rPr>
              <w:br/>
              <w:t>Против: 161233</w:t>
            </w:r>
            <w:r>
              <w:rPr>
                <w:rFonts w:eastAsia="Times New Roman"/>
              </w:rPr>
              <w:br/>
              <w:t>Воздержался: 9012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в устав Общества изменения по результатам Размещения, связанные с увеличением уставного капитала Общества на сумму номинальной стоимости размещенных Акций и </w:t>
            </w:r>
            <w:r>
              <w:rPr>
                <w:rFonts w:eastAsia="Times New Roman"/>
              </w:rPr>
              <w:t>уменьшением объявленных обыкновенных акций Общества на число размещенных Акций.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349502004</w:t>
            </w:r>
            <w:r>
              <w:rPr>
                <w:rFonts w:eastAsia="Times New Roman"/>
              </w:rPr>
              <w:br/>
              <w:t>Против: 165722</w:t>
            </w:r>
            <w:r>
              <w:rPr>
                <w:rFonts w:eastAsia="Times New Roman"/>
              </w:rPr>
              <w:br/>
              <w:t>Воздержался: 22792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C58FE">
      <w:pPr>
        <w:rPr>
          <w:rFonts w:eastAsia="Times New Roman"/>
        </w:rPr>
      </w:pPr>
    </w:p>
    <w:p w:rsidR="00000000" w:rsidRDefault="007C58F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C58F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C58FE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C58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58FE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C58FE">
      <w:pPr>
        <w:rPr>
          <w:rFonts w:eastAsia="Times New Roman"/>
        </w:rPr>
      </w:pPr>
      <w:r>
        <w:rPr>
          <w:rFonts w:eastAsia="Times New Roman"/>
        </w:rPr>
        <w:br/>
      </w:r>
    </w:p>
    <w:p w:rsidR="007C58FE" w:rsidRDefault="007C58FE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7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343F"/>
    <w:rsid w:val="0049343F"/>
    <w:rsid w:val="007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D27FF-E21A-4571-82DC-FC91327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981d3826f64831a5f91a6bd13ad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2025-05-06T04:21:00Z</dcterms:created>
  <dcterms:modified xsi:type="dcterms:W3CDTF">2025-05-06T04:21:00Z</dcterms:modified>
</cp:coreProperties>
</file>