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E1631">
      <w:pPr>
        <w:pStyle w:val="a3"/>
        <w:divId w:val="1734237302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7342373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E16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E16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108040002</w:t>
            </w:r>
          </w:p>
        </w:tc>
        <w:tc>
          <w:tcPr>
            <w:tcW w:w="0" w:type="auto"/>
            <w:vAlign w:val="center"/>
            <w:hideMark/>
          </w:tcPr>
          <w:p w:rsidR="00000000" w:rsidRDefault="002E1631">
            <w:pPr>
              <w:rPr>
                <w:rFonts w:eastAsia="Times New Roman"/>
              </w:rPr>
            </w:pPr>
          </w:p>
        </w:tc>
      </w:tr>
      <w:tr w:rsidR="00000000">
        <w:trPr>
          <w:divId w:val="17342373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E16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E16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E1631">
            <w:pPr>
              <w:rPr>
                <w:rFonts w:eastAsia="Times New Roman"/>
              </w:rPr>
            </w:pPr>
          </w:p>
        </w:tc>
      </w:tr>
      <w:tr w:rsidR="00000000">
        <w:trPr>
          <w:divId w:val="17342373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E16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E16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108025458</w:t>
            </w:r>
          </w:p>
        </w:tc>
        <w:tc>
          <w:tcPr>
            <w:tcW w:w="0" w:type="auto"/>
            <w:vAlign w:val="center"/>
            <w:hideMark/>
          </w:tcPr>
          <w:p w:rsidR="00000000" w:rsidRDefault="002E1631">
            <w:pPr>
              <w:rPr>
                <w:rFonts w:eastAsia="Times New Roman"/>
              </w:rPr>
            </w:pPr>
          </w:p>
        </w:tc>
      </w:tr>
      <w:tr w:rsidR="00000000">
        <w:trPr>
          <w:divId w:val="17342373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E16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E16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E16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342373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E16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E16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E16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E1631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заседание общего собрания акционеров или заочное голосование для принятия решений общим собранием акционеров" с ценными бумагами эмитента ПАО "ЮГК" ИНН 7424024375 (акция 1-02-33010-D / ISIN RU000A0JPP37)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4"/>
        <w:gridCol w:w="6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E16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</w:t>
            </w:r>
            <w:r>
              <w:rPr>
                <w:rFonts w:eastAsia="Times New Roman"/>
                <w:b/>
                <w:bCs/>
              </w:rPr>
              <w:t>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16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163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1030389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16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163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16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163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заседание общего собрания акционеров или заочное голосование для принятия решений общим собранием акцион</w:t>
            </w:r>
            <w:r>
              <w:rPr>
                <w:rFonts w:eastAsia="Times New Roman"/>
              </w:rPr>
              <w:t>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16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16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 мая 2025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16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16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апреля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16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163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Заочное голосование</w:t>
            </w:r>
          </w:p>
        </w:tc>
      </w:tr>
    </w:tbl>
    <w:p w:rsidR="00000000" w:rsidRDefault="002E163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671"/>
        <w:gridCol w:w="1992"/>
        <w:gridCol w:w="1394"/>
        <w:gridCol w:w="1527"/>
        <w:gridCol w:w="1614"/>
        <w:gridCol w:w="1602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E16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E16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E16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E16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E16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E16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E16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E16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2E16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16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1030389X9719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16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"Южуралзолото Группа Компаний"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16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1-02-33010-D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16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марта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16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16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16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RU000A0JPP37</w:t>
            </w:r>
          </w:p>
        </w:tc>
        <w:tc>
          <w:tcPr>
            <w:tcW w:w="0" w:type="auto"/>
            <w:vAlign w:val="center"/>
            <w:hideMark/>
          </w:tcPr>
          <w:p w:rsidR="00000000" w:rsidRDefault="002E1631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2E163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4"/>
        <w:gridCol w:w="311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E16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16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16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мая 2025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16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Дата и время окончания приема бюллетеней для голосования/инструкций для участия в заседании или заочном голосовании</w:t>
            </w:r>
            <w:r>
              <w:rPr>
                <w:rFonts w:eastAsia="Times New Roman"/>
              </w:rPr>
              <w:t>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16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 мая 2025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E163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16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16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457020 Российская Федерация, Челябинская область, г. Пласт, территория</w:t>
            </w:r>
            <w:r>
              <w:rPr>
                <w:rFonts w:eastAsia="Times New Roman"/>
              </w:rPr>
              <w:br/>
              <w:t>Шахта Центральная</w:t>
            </w:r>
          </w:p>
        </w:tc>
      </w:tr>
    </w:tbl>
    <w:p w:rsidR="00000000" w:rsidRDefault="002E1631">
      <w:pPr>
        <w:rPr>
          <w:rFonts w:eastAsia="Times New Roman"/>
        </w:rPr>
      </w:pPr>
    </w:p>
    <w:p w:rsidR="00000000" w:rsidRDefault="002E1631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2E1631">
      <w:pPr>
        <w:rPr>
          <w:rFonts w:eastAsia="Times New Roman"/>
        </w:rPr>
      </w:pPr>
      <w:r>
        <w:rPr>
          <w:rFonts w:eastAsia="Times New Roman"/>
        </w:rPr>
        <w:t>1. О последующем одобрении совершенной Обществом крупной сделки, в совершении которой имеется заинтересованность.</w:t>
      </w:r>
      <w:r>
        <w:rPr>
          <w:rFonts w:eastAsia="Times New Roman"/>
        </w:rPr>
        <w:br/>
        <w:t>2. О последующем одобрении совершенной Обществом крупной сделки, в совершении которой имеется заинтересованность.</w:t>
      </w:r>
      <w:r>
        <w:rPr>
          <w:rFonts w:eastAsia="Times New Roman"/>
        </w:rPr>
        <w:br/>
        <w:t>3. О последующем одобрении с</w:t>
      </w:r>
      <w:r>
        <w:rPr>
          <w:rFonts w:eastAsia="Times New Roman"/>
        </w:rPr>
        <w:t xml:space="preserve">овершенной Обществом крупной сделки </w:t>
      </w:r>
      <w:r>
        <w:rPr>
          <w:rFonts w:eastAsia="Times New Roman"/>
        </w:rPr>
        <w:br/>
        <w:t xml:space="preserve">4. О последующем одобрении совершенной Обществом крупной сделки, в совершении которой имеется заинтересованность. </w:t>
      </w:r>
    </w:p>
    <w:p w:rsidR="00000000" w:rsidRDefault="002E1631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</w:t>
      </w:r>
      <w:r>
        <w:t>ения до лиц, имеющих право на участие в данном корпоративном действии, согласно п. 9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полученной от третьих лиц</w:t>
      </w:r>
      <w:r>
        <w:t>.</w:t>
      </w:r>
    </w:p>
    <w:p w:rsidR="00000000" w:rsidRDefault="002E163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2E1631">
      <w:pPr>
        <w:pStyle w:val="HTML"/>
      </w:pPr>
      <w:r>
        <w:t>По всем вопросам, связанным с настоящ</w:t>
      </w:r>
      <w:r>
        <w:t>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2E1631">
      <w:pPr>
        <w:rPr>
          <w:rFonts w:eastAsia="Times New Roman"/>
        </w:rPr>
      </w:pPr>
      <w:r>
        <w:rPr>
          <w:rFonts w:eastAsia="Times New Roman"/>
        </w:rPr>
        <w:br/>
      </w:r>
    </w:p>
    <w:p w:rsidR="002E1631" w:rsidRDefault="002E1631">
      <w:pPr>
        <w:pStyle w:val="HTML"/>
      </w:pPr>
      <w:r>
        <w:t>Настоящий документ является визуализированной формой эле</w:t>
      </w:r>
      <w:r>
        <w:t>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2E16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F4634"/>
    <w:rsid w:val="002E1631"/>
    <w:rsid w:val="007F4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575EDFA-1077-4A65-A490-62FA75B7A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4237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10de245227540769aa0088d094b03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2025-04-28T07:31:00Z</dcterms:created>
  <dcterms:modified xsi:type="dcterms:W3CDTF">2025-04-28T07:31:00Z</dcterms:modified>
</cp:coreProperties>
</file>