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A57">
      <w:pPr>
        <w:pStyle w:val="a3"/>
        <w:divId w:val="161089185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089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24596330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</w:p>
        </w:tc>
      </w:tr>
      <w:tr w:rsidR="00000000">
        <w:trPr>
          <w:divId w:val="161089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</w:p>
        </w:tc>
      </w:tr>
      <w:tr w:rsidR="00000000">
        <w:trPr>
          <w:divId w:val="161089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24554028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</w:p>
        </w:tc>
      </w:tr>
      <w:tr w:rsidR="00000000">
        <w:trPr>
          <w:divId w:val="161089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089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5A5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5A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75A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</w:tbl>
    <w:p w:rsidR="00000000" w:rsidRDefault="00175A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175A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81"/>
        <w:gridCol w:w="7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дивидендов по размещенным акциям Общества по результатам работы ПАО «ММК» за полугодие 2017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работы Общества за полугодие 2017 отчетного года по размещенным обыкновенным именным акциям ПАО «ММК» в размере 0,869 рубля (с учетом налога) на одну акцию. </w:t>
            </w:r>
            <w:r>
              <w:rPr>
                <w:rFonts w:eastAsia="Times New Roman"/>
              </w:rPr>
              <w:t xml:space="preserve">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дивидендов, по размещенным обыкновенным </w:t>
            </w:r>
            <w:r>
              <w:rPr>
                <w:rFonts w:eastAsia="Times New Roman"/>
              </w:rPr>
              <w:t xml:space="preserve">именным акциям ПАО «ММК» по результатам работы Общества за полугодие 2017 отчетного года, 10 октября 2017 года на конец операционного дня. 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MAGN/03#RU#1-03-00078-A#ММК ПАО (г.Магнитогорск)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75A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5A57">
      <w:pPr>
        <w:rPr>
          <w:rFonts w:eastAsia="Times New Roman"/>
        </w:rPr>
      </w:pPr>
    </w:p>
    <w:p w:rsidR="00000000" w:rsidRDefault="00175A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5A57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Общества по результатам работы ПАО «ММК» за полугодие 2017 отчетного года. </w:t>
      </w:r>
    </w:p>
    <w:p w:rsidR="00000000" w:rsidRDefault="00175A5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</w:t>
      </w:r>
      <w:r>
        <w:t xml:space="preserve">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>ДОСТУПА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175A57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 xml:space="preserve">нта. </w:t>
      </w:r>
    </w:p>
    <w:p w:rsidR="00000000" w:rsidRDefault="00175A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5A57" w:rsidRDefault="00175A57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7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350B2"/>
    <w:rsid w:val="00175A57"/>
    <w:rsid w:val="0023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d454f8c4a34040806d3adbb433e5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2017-09-11T05:28:00Z</dcterms:created>
  <dcterms:modified xsi:type="dcterms:W3CDTF">2017-09-11T05:28:00Z</dcterms:modified>
</cp:coreProperties>
</file>