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E0D">
      <w:pPr>
        <w:pStyle w:val="a3"/>
        <w:divId w:val="69507792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9507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21551328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</w:tr>
      <w:tr w:rsidR="00000000">
        <w:trPr>
          <w:divId w:val="69507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</w:tr>
      <w:tr w:rsidR="00000000">
        <w:trPr>
          <w:divId w:val="69507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21297458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</w:tr>
      <w:tr w:rsidR="00000000">
        <w:trPr>
          <w:divId w:val="69507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507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E0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"ТГК-2" ИНН 7606053324 (акции 1-01-10420-A/RU000A0JNGS7), ОАО "ТГК-2" ИНН 7606053324 (акции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9E4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E4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108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4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1181562870309</w:t>
            </w:r>
            <w:r>
              <w:rPr>
                <w:rFonts w:eastAsia="Times New Roman"/>
              </w:rPr>
              <w:br/>
              <w:t>Против: 92784659</w:t>
            </w:r>
            <w:r>
              <w:rPr>
                <w:rFonts w:eastAsia="Times New Roman"/>
              </w:rPr>
              <w:br/>
              <w:t>Воздержался: 68820066</w:t>
            </w:r>
            <w:r>
              <w:rPr>
                <w:rFonts w:eastAsia="Times New Roman"/>
              </w:rPr>
              <w:br/>
              <w:t>Не участвовало: 136764344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равным 11 (Одиннадцать) человек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1181609849173</w:t>
            </w:r>
            <w:r>
              <w:rPr>
                <w:rFonts w:eastAsia="Times New Roman"/>
              </w:rPr>
              <w:br/>
              <w:t>Против: 96692356</w:t>
            </w:r>
            <w:r>
              <w:rPr>
                <w:rFonts w:eastAsia="Times New Roman"/>
              </w:rPr>
              <w:br/>
              <w:t>Воздержался: 67635371</w:t>
            </w:r>
            <w:r>
              <w:rPr>
                <w:rFonts w:eastAsia="Times New Roman"/>
              </w:rPr>
              <w:br/>
              <w:t>Не участвовало: 87062478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</w:t>
            </w:r>
            <w:r>
              <w:rPr>
                <w:rFonts w:eastAsia="Times New Roman"/>
              </w:rPr>
              <w:t>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12988059893072</w:t>
            </w:r>
            <w:r>
              <w:rPr>
                <w:rFonts w:eastAsia="Times New Roman"/>
              </w:rPr>
              <w:br/>
              <w:t>Против: 992938243</w:t>
            </w:r>
            <w:r>
              <w:rPr>
                <w:rFonts w:eastAsia="Times New Roman"/>
              </w:rPr>
              <w:br/>
              <w:t>Воздержался: 213926185</w:t>
            </w:r>
            <w:r>
              <w:rPr>
                <w:rFonts w:eastAsia="Times New Roman"/>
              </w:rPr>
              <w:br/>
              <w:t>Не участвовало: 11208462771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Бранис Александр Маркович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1094916813543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14902192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Васюк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1094809546825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Георгиоу (Gergios Georgiou)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5721185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П. Георгиоу (Georgios P. Georgiou)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5004261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Пападопоулос (Georgios Papadopoulos)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1419442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Даниленко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33141397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Ермаков Виталий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1220033208750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Кривошапко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1711828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24304711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Мазалов Иван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18018912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1348705062035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Панайотис Панайотоу (Panayiotis Panayiotou)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4563440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Пинигина Надежда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712069097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1205137332785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Приходько Лев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 Константин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1201359584283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Николай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2317594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Спирин Денис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1094808869005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Талмач Виктор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1300000805632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Теодорос Катсикидис (Theodoros Katsikidis)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4528589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Тропко Леонид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23698457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Удинцева Ирина Львовна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1227135846900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Филькин Роман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1094796537648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Эйхгорн Александр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1105449930480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Элефтериос Маврикиоу (Eleftherios Mavrikiou)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54412373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№3 (Приложение № 1)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1181559491767</w:t>
            </w:r>
            <w:r>
              <w:rPr>
                <w:rFonts w:eastAsia="Times New Roman"/>
              </w:rPr>
              <w:br/>
              <w:t>Против: 91357171</w:t>
            </w:r>
            <w:r>
              <w:rPr>
                <w:rFonts w:eastAsia="Times New Roman"/>
              </w:rPr>
              <w:br/>
              <w:t>Воздержался: 126609820</w:t>
            </w:r>
            <w:r>
              <w:rPr>
                <w:rFonts w:eastAsia="Times New Roman"/>
              </w:rPr>
              <w:br/>
              <w:t>Не участвовало: 83780620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 (дать согласие на</w:t>
            </w:r>
            <w:r>
              <w:rPr>
                <w:rFonts w:eastAsia="Times New Roman"/>
              </w:rPr>
              <w:t xml:space="preserve"> совершение сделки) - заключение Дополнительного соглашения к Договору залога доли от 18.11.2013 между ОАО «ТГК-2» и «ТОРГОВО-ПРОМЫШЛЕННЫМ БАНКОМ КИТАЯ ЛИМИТЕД», одобренному Общим собранием акционеров Общества 30.06.2014 (с учетом Дополнительного соглашени</w:t>
            </w:r>
            <w:r>
              <w:rPr>
                <w:rFonts w:eastAsia="Times New Roman"/>
              </w:rPr>
              <w:t>я к Договору залога доли, одобренного Общим собранием акционеров Общества 30.06.2015), в качестве сделки, в совершении которой имеется заинтересованность, и стоимость которой превышает 2% балансовой стоимости активов Общества, и подлежащего заключению межд</w:t>
            </w:r>
            <w:r>
              <w:rPr>
                <w:rFonts w:eastAsia="Times New Roman"/>
              </w:rPr>
              <w:t xml:space="preserve">у ОАО «ТГК-2» в качестве залогодателя и «ТОРГОВО-ПРОМЫШЛЕННЫМ БАНКОМ КИТАЯ ЛИМИТЕД» в качестве залогодержателя в отношении доли в уставном капитале ООО «Хуадянь-Тенинская ТЭЦ». Существенные условия Дополнительного соглашения к Договору залога доли указаны </w:t>
            </w:r>
            <w:r>
              <w:rPr>
                <w:rFonts w:eastAsia="Times New Roman"/>
              </w:rPr>
              <w:t xml:space="preserve">в проекте Дополнительного соглашения, содержащегося в Приложении №2 к настоящему решению. Настоящее решение распространяет свое действие с момента заключения Дополнительного соглашения к Договору залога доли от 18.11.20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779698903767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185882104</w:t>
            </w:r>
            <w:r>
              <w:rPr>
                <w:rFonts w:eastAsia="Times New Roman"/>
              </w:rPr>
              <w:br/>
              <w:t>Воздержался: 3792741679</w:t>
            </w:r>
            <w:r>
              <w:rPr>
                <w:rFonts w:eastAsia="Times New Roman"/>
              </w:rPr>
              <w:br/>
              <w:t>Не участвовало: 83471913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 (дать согласие на совершение сделки) - заключение Дополнительного соглашения к Договору ипотеки от 18.11.2013 между ОАО «ТГК-2» и «ТОРГОВО-ПР</w:t>
            </w:r>
            <w:r>
              <w:rPr>
                <w:rFonts w:eastAsia="Times New Roman"/>
              </w:rPr>
              <w:t>ОМЫШЛЕННЫМ БАНКОМ КИТАЯ ЛИМИТЕД», одобренному Общим собранием акционеров Общества 30.06.2015 (с учетом Дополнительного соглашения к Договору ипотеки, одобренного Общим собранием акционеров Общества 30.06.2015) в качестве сделки, в совершении которой имеетс</w:t>
            </w:r>
            <w:r>
              <w:rPr>
                <w:rFonts w:eastAsia="Times New Roman"/>
              </w:rPr>
              <w:t xml:space="preserve">я заинтересованность, и стоимость которой превышает 2% балансовой стоимости активов Общества, и подлежащего заключению между ОАО «ТГК-2» в качестве залогодателя и «ТОРГОВО-ПРОМЫШЛЕННЫМ БАНКОМ КИТАЯ ЛИМИТЕД» в качестве залогодержателя. Существенные условия </w:t>
            </w:r>
            <w:r>
              <w:rPr>
                <w:rFonts w:eastAsia="Times New Roman"/>
              </w:rPr>
              <w:t>Дополнительного соглашения к Договору ипотеки указаны в проекте Дополнительного соглашения, содержащегося в Приложении № 3 к настоящему решению. Настоящее решение распространяет свое действие с момента заключения Дополнительного соглашения к Договору ипоте</w:t>
            </w:r>
            <w:r>
              <w:rPr>
                <w:rFonts w:eastAsia="Times New Roman"/>
              </w:rPr>
              <w:t xml:space="preserve">ки от 18.11.2013 между ОАО «ТГК-2» и «ТОРГОВО-ПРОМЫШЛЕННЫМ БАНКОМ КИТАЯ ЛИМИТЕД»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779696249081</w:t>
            </w:r>
            <w:r>
              <w:rPr>
                <w:rFonts w:eastAsia="Times New Roman"/>
              </w:rPr>
              <w:br/>
              <w:t>Против: 182848713</w:t>
            </w:r>
            <w:r>
              <w:rPr>
                <w:rFonts w:eastAsia="Times New Roman"/>
              </w:rPr>
              <w:br/>
              <w:t>Воздержался: 3798429994</w:t>
            </w:r>
            <w:r>
              <w:rPr>
                <w:rFonts w:eastAsia="Times New Roman"/>
              </w:rPr>
              <w:br/>
              <w:t>Не участвовало: 83471675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 (взаимосвязанные сделки) (дать согласие на совершение сделки (взаимосвязанных сделок)) – оплату дополнительного вклада участника (ОАО «ТГК-2») в целях увеличения уставного капитала ООО «Хуадянь-Тенинская ТЭЦ» в качестве сделки (взаимосвязан</w:t>
            </w:r>
            <w:r>
              <w:rPr>
                <w:rFonts w:eastAsia="Times New Roman"/>
              </w:rPr>
              <w:t>ных сделок), в совершении которой (которых) имеется заинтересованность, и стоимость которой (которых) превышает 2% балансовой стоимости активов Обществ, на следующих существенных условиях: 1) Стоимость дополнительного вклада, вносимого ОАО «ТГК-2», составл</w:t>
            </w:r>
            <w:r>
              <w:rPr>
                <w:rFonts w:eastAsia="Times New Roman"/>
              </w:rPr>
              <w:t>яет не более 1 220 000 000 (Один миллиард двести двадцать миллионов) рублей 00 копеек. 2) Оплата дополнительного вклада, вносимого ОАО «ТГК-2», осуществляется денежными средствами. 3) Дополнительный вклад может быть внесен в течение 6 (шести) месяцев со дн</w:t>
            </w:r>
            <w:r>
              <w:rPr>
                <w:rFonts w:eastAsia="Times New Roman"/>
              </w:rPr>
              <w:t xml:space="preserve">я принятия решения об увеличении уставного капитала ООО «Хуадянь-Тенинская ТЭЦ». 4) Определить, что номинальная стоимость доли каждого участника ООО «Хуадянь-Тенинская ТЭЦ» увеличивается на сумму, равную стоимости его дополнительного вклада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779708008166</w:t>
            </w:r>
            <w:r>
              <w:rPr>
                <w:rFonts w:eastAsia="Times New Roman"/>
              </w:rPr>
              <w:br/>
              <w:t>Против: 170868110</w:t>
            </w:r>
            <w:r>
              <w:rPr>
                <w:rFonts w:eastAsia="Times New Roman"/>
              </w:rPr>
              <w:br/>
              <w:t>Воздержался: 3798599085</w:t>
            </w:r>
            <w:r>
              <w:rPr>
                <w:rFonts w:eastAsia="Times New Roman"/>
              </w:rPr>
              <w:br/>
              <w:t>Не участвовало: 83524102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 (дать согласие на совершение сделки) - заключение Дополнительного соглашения к Договору залога доли от 18.11.2013 </w:t>
            </w:r>
            <w:r>
              <w:rPr>
                <w:rFonts w:eastAsia="Times New Roman"/>
              </w:rPr>
              <w:t>между ОАО «ТГК-2» и «ТОРГОВО-ПРОМЫШЛЕННЫМ БАНКОМ КИТАЯ ЛИМИТЕД», одобренному Общим собранием акционеров Общества 30.06.2014 (с учетом Дополнительного соглашения к Договору залога доли, одобренного Общим собранием акционеров Общества 30.06.2015), в качестве</w:t>
            </w:r>
            <w:r>
              <w:rPr>
                <w:rFonts w:eastAsia="Times New Roman"/>
              </w:rPr>
              <w:t xml:space="preserve"> сделки, в совершении которой имеется заинтересованность, и стоимость которой превышает 2% балансовой стоимости активов Общества, и подлежащего заключению между ОАО «ТГК-2» в качестве залогодателя и «ТОРГОВО-ПРОМЫШЛЕННЫМ БАНКОМ КИТАЯ ЛИМИТЕД» в качестве за</w:t>
            </w:r>
            <w:r>
              <w:rPr>
                <w:rFonts w:eastAsia="Times New Roman"/>
              </w:rPr>
              <w:t>логодержателя в отношении доли в уставном капитале ООО «Хуадянь-Тенинская ТЭЦ». Существенные условия Дополнительного соглашения к Договору залога доли указаны в проекте Дополнительного соглашения, содержащегося в Приложении № 4 к настоящему решению. Настоя</w:t>
            </w:r>
            <w:r>
              <w:rPr>
                <w:rFonts w:eastAsia="Times New Roman"/>
              </w:rPr>
              <w:t xml:space="preserve">щее решение распространяет свое действие с момента заключения Дополнительного соглашения к Договору залога доли от 18.11.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779694633654</w:t>
            </w:r>
            <w:r>
              <w:rPr>
                <w:rFonts w:eastAsia="Times New Roman"/>
              </w:rPr>
              <w:br/>
              <w:t>Против: 190173936</w:t>
            </w:r>
            <w:r>
              <w:rPr>
                <w:rFonts w:eastAsia="Times New Roman"/>
              </w:rPr>
              <w:br/>
              <w:t>Воздержался: 3792731494</w:t>
            </w:r>
            <w:r>
              <w:rPr>
                <w:rFonts w:eastAsia="Times New Roman"/>
              </w:rPr>
              <w:br/>
              <w:t>Не участвовало: 83460379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 (дать согласие на совершение сделки) – заключение Дополнительного соглашения к Договору залога доли от 18.11.2013 между ОАО «ТГК-2» и «ТОРГОВО-ПРОМЫШЛЕННЫМ БАНКОМ КИТАЯ ЛИМИТЕД», одобренному Общим собранием акционеров Общества 30.06.2014 (</w:t>
            </w:r>
            <w:r>
              <w:rPr>
                <w:rFonts w:eastAsia="Times New Roman"/>
              </w:rPr>
              <w:t>с учетом Дополнительного соглашения к Договору залога доли, одобренного Общим собранием акционеров Общества 30.06.2015), в качестве сделки, в совершении которой имеется заинтересованность, и стоимость которой превышает 2% балансовой стоимости активов Общес</w:t>
            </w:r>
            <w:r>
              <w:rPr>
                <w:rFonts w:eastAsia="Times New Roman"/>
              </w:rPr>
              <w:t>тва, и подлежащего заключению между ОАО «ТГК-2» в качестве залогодателя и «ТОРГОВО-ПРОМЫШЛЕННЫМ БАНКОМ КИТАЯ ЛИМИТЕД» в качестве залогодержателя в отношении доли в уставном капитале ООО «Хуадянь-Тенинская ТЭЦ». Существенные условия Дополнительного соглашен</w:t>
            </w:r>
            <w:r>
              <w:rPr>
                <w:rFonts w:eastAsia="Times New Roman"/>
              </w:rPr>
              <w:t xml:space="preserve">ия к Договору залога доли указаны в проекте Дополнительного соглашения, содержащегося в Приложении № 5 к настоящему решению. Настоящее решение распространяет свое действие с момента заключения Дополнительного соглашения к Договору залога доли от 18.11.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779694798589</w:t>
            </w:r>
            <w:r>
              <w:rPr>
                <w:rFonts w:eastAsia="Times New Roman"/>
              </w:rPr>
              <w:br/>
              <w:t>Против: 186570540</w:t>
            </w:r>
            <w:r>
              <w:rPr>
                <w:rFonts w:eastAsia="Times New Roman"/>
              </w:rPr>
              <w:br/>
              <w:t>Воздержался: 3796022989</w:t>
            </w:r>
            <w:r>
              <w:rPr>
                <w:rFonts w:eastAsia="Times New Roman"/>
              </w:rPr>
              <w:br/>
              <w:t>Не участвовало: 83607345</w:t>
            </w:r>
          </w:p>
        </w:tc>
      </w:tr>
    </w:tbl>
    <w:p w:rsidR="00000000" w:rsidRDefault="009E4E0D">
      <w:pPr>
        <w:rPr>
          <w:rFonts w:eastAsia="Times New Roman"/>
        </w:rPr>
      </w:pPr>
    </w:p>
    <w:p w:rsidR="00000000" w:rsidRDefault="009E4E0D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</w:t>
      </w:r>
      <w:r>
        <w:t xml:space="preserve">(Положение 546-П от 01.06.2016). </w:t>
      </w:r>
    </w:p>
    <w:p w:rsidR="00000000" w:rsidRDefault="009E4E0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E4E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4E0D" w:rsidRDefault="009E4E0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rPr>
          <w:rFonts w:eastAsia="Times New Roman"/>
        </w:rPr>
        <w:t>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E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33EB"/>
    <w:rsid w:val="002433EB"/>
    <w:rsid w:val="009E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81be245daa4726995877ec52e9d2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2017-01-30T05:22:00Z</dcterms:created>
  <dcterms:modified xsi:type="dcterms:W3CDTF">2017-01-30T05:22:00Z</dcterms:modified>
</cp:coreProperties>
</file>