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5C07">
      <w:pPr>
        <w:pStyle w:val="a3"/>
        <w:divId w:val="2887806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878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95631660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</w:p>
        </w:tc>
      </w:tr>
      <w:tr w:rsidR="00000000">
        <w:trPr>
          <w:divId w:val="28878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</w:p>
        </w:tc>
      </w:tr>
      <w:tr w:rsidR="00000000">
        <w:trPr>
          <w:divId w:val="28878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95506583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</w:p>
        </w:tc>
      </w:tr>
      <w:tr w:rsidR="00000000">
        <w:trPr>
          <w:divId w:val="28878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780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5C0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5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888881X7483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25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</w:p>
        </w:tc>
      </w:tr>
    </w:tbl>
    <w:p w:rsidR="00000000" w:rsidRDefault="00B25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C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</w:t>
            </w:r>
            <w:r>
              <w:rPr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25C07">
      <w:pPr>
        <w:rPr>
          <w:rFonts w:eastAsia="Times New Roman"/>
        </w:rPr>
      </w:pPr>
    </w:p>
    <w:p w:rsidR="00000000" w:rsidRDefault="00B25C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5C0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2023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2023 года.</w:t>
      </w:r>
      <w:r>
        <w:rPr>
          <w:rFonts w:eastAsia="Times New Roman"/>
        </w:rPr>
        <w:br/>
        <w:t>3. Об избрании</w:t>
      </w:r>
      <w:r>
        <w:rPr>
          <w:rFonts w:eastAsia="Times New Roman"/>
        </w:rPr>
        <w:t xml:space="preserve">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>5. О назначении аудиторской организации ОАО «ММК-МЕТИЗ».</w:t>
      </w:r>
      <w:r>
        <w:rPr>
          <w:rFonts w:eastAsia="Times New Roman"/>
        </w:rPr>
        <w:t xml:space="preserve"> </w:t>
      </w:r>
    </w:p>
    <w:p w:rsidR="00000000" w:rsidRDefault="00B25C07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000000" w:rsidRDefault="00B25C07">
      <w:pPr>
        <w:rPr>
          <w:rFonts w:eastAsia="Times New Roman"/>
        </w:rPr>
      </w:pPr>
      <w:r>
        <w:rPr>
          <w:rFonts w:eastAsia="Times New Roman"/>
        </w:rPr>
        <w:br/>
      </w:r>
    </w:p>
    <w:p w:rsidR="00B25C07" w:rsidRDefault="00B25C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</w:t>
      </w:r>
      <w:r>
        <w:t>лная информация содержится непосредственно в электронном документе.</w:t>
      </w:r>
    </w:p>
    <w:sectPr w:rsidR="00B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6595"/>
    <w:rsid w:val="00696595"/>
    <w:rsid w:val="00B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9D3EB-BDB9-48FC-99BD-4B155BC4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2024-05-21T11:07:00Z</dcterms:created>
  <dcterms:modified xsi:type="dcterms:W3CDTF">2024-05-21T11:07:00Z</dcterms:modified>
</cp:coreProperties>
</file>