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5C33">
      <w:pPr>
        <w:pStyle w:val="a3"/>
        <w:divId w:val="2032146924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32146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23292547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</w:p>
        </w:tc>
      </w:tr>
      <w:tr w:rsidR="00000000">
        <w:trPr>
          <w:divId w:val="2032146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</w:p>
        </w:tc>
      </w:tr>
      <w:tr w:rsidR="00000000">
        <w:trPr>
          <w:divId w:val="2032146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23292070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</w:p>
        </w:tc>
      </w:tr>
      <w:tr w:rsidR="00000000">
        <w:trPr>
          <w:divId w:val="2032146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2146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95C3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АК "АЛРОСА" (ПАО) ИНН 1433000147 (акция 1-03-40046-N/RU0007252813)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21"/>
        <w:gridCol w:w="57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282912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06:00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Республика Саха (Якутия), г. Мирный, ул. Ленина, дом 6</w:t>
            </w:r>
          </w:p>
        </w:tc>
      </w:tr>
    </w:tbl>
    <w:p w:rsidR="00000000" w:rsidRDefault="00695C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4"/>
        <w:gridCol w:w="978"/>
        <w:gridCol w:w="1300"/>
        <w:gridCol w:w="1300"/>
        <w:gridCol w:w="1080"/>
        <w:gridCol w:w="1141"/>
        <w:gridCol w:w="1095"/>
        <w:gridCol w:w="141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282912X14654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695C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282928</w:t>
            </w:r>
          </w:p>
        </w:tc>
      </w:tr>
    </w:tbl>
    <w:p w:rsidR="00000000" w:rsidRDefault="00695C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13"/>
        <w:gridCol w:w="40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127137, г. Москва, а/я 54, АО ВТБ Регистратор, 678175, Республика Саха</w:t>
            </w:r>
            <w:r>
              <w:rPr>
                <w:rFonts w:eastAsia="Times New Roman"/>
              </w:rPr>
              <w:br/>
              <w:t>(Якутия), г. Мирный, ул. Ленина, д.6, АК «АЛРОСА» (ПАО)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695C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39"/>
        <w:gridCol w:w="681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утверждении Годового отчета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АК «АЛРОСА» (ПАО)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Об утверждении годовой бухгалтерской (финансовой) отчетности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отчетность, в том числе отчет о финансовых результатах АК «АЛРОСА» (ПАО), </w:t>
            </w:r>
            <w:r>
              <w:rPr>
                <w:rFonts w:eastAsia="Times New Roman"/>
              </w:rPr>
              <w:t>за 2016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Об утверждении распределения прибыли АК «АЛРОСА» (ПАО) по результатам 2016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чистую прибыль АК «АЛРОСА» (ПАО) за 2016 год в следующем порядке: чистая прибыль к распределению, всего: 148 657 464 938 руб. чистая прибыль без учета доходов, полученных от корректировки стоимости финансовых вложений: 90 915 549 938 руб. на в</w:t>
            </w:r>
            <w:r>
              <w:rPr>
                <w:rFonts w:eastAsia="Times New Roman"/>
              </w:rPr>
              <w:t xml:space="preserve">ыплату дивидендов: 65 769 143 075,90 руб. прибыль, остающаяся в распоряжении АК «АЛРОСА» (ПАО) до выплаты вознаграждения членам Наблюдательного совета АК «АЛРОСА» (ПАО) и членам Ревизионной комиссии: 25 146 406 924,10 руб. 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О размере дивидендов, сроках и форме их выплаты по итогам работы за 2016 год и установлении даты, на которую определяются </w:t>
            </w:r>
            <w:r>
              <w:rPr>
                <w:rFonts w:eastAsia="Times New Roman"/>
              </w:rPr>
              <w:t xml:space="preserve">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1) Принять решение (объявить) о выплате по результатам 2016 года дивиденда в размере 8 (восемь) рублей 93 (девяносто три) копейки на одну размещенную обыкновенную </w:t>
            </w:r>
            <w:r>
              <w:rPr>
                <w:rFonts w:eastAsia="Times New Roman"/>
              </w:rPr>
              <w:t xml:space="preserve">именную акцию АК «АЛРОСА» (ПАО) номинальной стоимостью 50 (пятьдесят) копеек........ полную формулировку решения см. файл "13-04 Бюллетень воп 1-4.pdf" 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О выплате вознаграждения за работу в составе Наблюдательного совета членам Наблюдательного совета – негосударственным служащим в размере, установленном внутренними документами АК «АЛРОСА»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за работу в составе Наблюдательного совета членам Наблюдательного совета АК «АЛРОСА» (ПАО) – негосударственным служащим за 2016-2017 корпоративный период (год) в размере и порядке, определенном в соответствии с Положением о вознагр</w:t>
            </w:r>
            <w:r>
              <w:rPr>
                <w:rFonts w:eastAsia="Times New Roman"/>
              </w:rPr>
              <w:t xml:space="preserve">аждении членов Наблюдательного совета АК «АЛРОСА»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О выплате вознаграждения за работу в Ревизионной комиссии членам Ревизионной комиссии – негосударственным служащим в размере, установленном внутренними документами АК «АЛРОСА»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за работу в составе Ревизионной комиссии членам Ревизионной комиссии АК «АЛРОСА» (ПАО) – негосударственным служащим за 2016-2017 корпоративный период (год) в размере и порядке, определенном в соответствии Положением о вознаграждени</w:t>
            </w:r>
            <w:r>
              <w:rPr>
                <w:rFonts w:eastAsia="Times New Roman"/>
              </w:rPr>
              <w:t xml:space="preserve">и членов Ревизионной комиссии АК «АЛРОСА»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Об избрании членов Наблюдательного совета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Наблюдательного совета АК «АЛРОСА» (ПАО):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Алексеев Петр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Барсуков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Башарин Георгий Карлович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Борисов Егор Афанасьевич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Галушка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Гордон Мария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Григорьева Евгения Васильевна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Гурьев Андрей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Данчикова Галина Иннокентьевна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Кирилл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7.1.12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Кондратьева Валентина Ильинична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7.1.13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Конов Дмитрий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7.1.14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Лемешева Валентина Ивановна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7.1.15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Макарова Галина Маратовна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7.1.16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Местников Сергей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7.1.17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Панов Андрей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7.1.18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 Антон Германович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7.1.19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Фёдоров Олег Романович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7.1.20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Чекин Евгений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7.1.21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Чекунков Алексей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Об избрании членов Ревизионной комиссии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ВАСИЛЬЕВУ Анну Ивановну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4.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ВАСИЛЬЧЕНКО Александра Сергеевича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4.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ВЛАДИМИРОВА Дмитрия Геннадьевича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4.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ПУШМИНА Виктора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4.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Об утверждении аудиторов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Акционерное общество «ПрайсвотерхаусКуперс Аудит» аудитором АК «АЛРОСА» (ПАО) по обязательному аудиту бухгалтерской </w:t>
            </w:r>
            <w:r>
              <w:rPr>
                <w:rFonts w:eastAsia="Times New Roman"/>
              </w:rPr>
              <w:t>(финансовой) отчетности АК «АЛРОСА» (ПАО), подготовленной в соответствии с российским законодательством по российским стандартам бухгалтерского учета по итогам 2016-2018 годов. 2. Утвердить Акционерное общество «ПрайсвотерхаусКуперс Аудит» аудитором АК «АЛ</w:t>
            </w:r>
            <w:r>
              <w:rPr>
                <w:rFonts w:eastAsia="Times New Roman"/>
              </w:rPr>
              <w:t xml:space="preserve">РОСА» (ПАО) по обязательному аудиту консолидированной финансовой отчетности Группы АЛРОСА, подготовленной в соответствии с Международными стандартами финансовой отчетности по итогам 2016-2018 годов 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О внесении изменений в Устав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Устав АК «АЛРОСА» (ПАО) (приложение №1).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О внесении изменений в Положение об Общем собрании акционеров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об Общем собрании акционеров АК «АЛРОСА» (ПАО) (приложение №2).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О внесении изменений в Положение о Наблюдательном совете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Наблюдательном совете АК «АЛРОСА» (ПАО) (приложение № 3).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О внесении изменений в Кодекс корпоративного управления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C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Кодекс корпоративного управления АК «АЛРОСА» (ПАО) (приложение №4).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695C3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95C33">
      <w:pPr>
        <w:rPr>
          <w:rFonts w:eastAsia="Times New Roman"/>
        </w:rPr>
      </w:pPr>
    </w:p>
    <w:p w:rsidR="00000000" w:rsidRDefault="00695C3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95C33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АК «АЛРОСА» (ПАО).</w:t>
      </w:r>
      <w:r>
        <w:rPr>
          <w:rFonts w:eastAsia="Times New Roman"/>
        </w:rPr>
        <w:br/>
        <w:t>2. Об утверждении годовой бухгалтерской (финансовой) отчетности АК «АЛРОСА» (ПАО).</w:t>
      </w:r>
      <w:r>
        <w:rPr>
          <w:rFonts w:eastAsia="Times New Roman"/>
        </w:rPr>
        <w:br/>
        <w:t>3. Об утверждении распределения прибыли АК «АЛРОСА» (ПАО) по результатам 2016 года.</w:t>
      </w:r>
      <w:r>
        <w:rPr>
          <w:rFonts w:eastAsia="Times New Roman"/>
        </w:rPr>
        <w:br/>
        <w:t>4. О размере дивидендов, сроках и фо</w:t>
      </w:r>
      <w:r>
        <w:rPr>
          <w:rFonts w:eastAsia="Times New Roman"/>
        </w:rPr>
        <w:t>рме их выплаты по итогам работы за 2016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О выплате вознаграждения за работу в составе Наблюдательного совета членам Наблюдательного совета – негосударственным с</w:t>
      </w:r>
      <w:r>
        <w:rPr>
          <w:rFonts w:eastAsia="Times New Roman"/>
        </w:rPr>
        <w:t>лужащим в размере, установленном внутренними документами АК «АЛРОСА» (ПАО).</w:t>
      </w:r>
      <w:r>
        <w:rPr>
          <w:rFonts w:eastAsia="Times New Roman"/>
        </w:rPr>
        <w:br/>
        <w:t>6. О выплате вознаграждения за работу в Ревизионной комиссии членам Ревизионной комиссии – негосударственным служащим в размере, установленном внутренними документами АК «АЛРОСА» (</w:t>
      </w:r>
      <w:r>
        <w:rPr>
          <w:rFonts w:eastAsia="Times New Roman"/>
        </w:rPr>
        <w:t>ПАО).</w:t>
      </w:r>
      <w:r>
        <w:rPr>
          <w:rFonts w:eastAsia="Times New Roman"/>
        </w:rPr>
        <w:br/>
        <w:t>7. Об избрании членов Наблюдательного совета АК «АЛРОСА» (ПАО).</w:t>
      </w:r>
      <w:r>
        <w:rPr>
          <w:rFonts w:eastAsia="Times New Roman"/>
        </w:rPr>
        <w:br/>
        <w:t>8. Об избрании членов Ревизионной комиссии АК «АЛРОСА» (ПАО).</w:t>
      </w:r>
      <w:r>
        <w:rPr>
          <w:rFonts w:eastAsia="Times New Roman"/>
        </w:rPr>
        <w:br/>
        <w:t>9. Об утверждении аудиторов АК «АЛРОСА» (ПАО).</w:t>
      </w:r>
      <w:r>
        <w:rPr>
          <w:rFonts w:eastAsia="Times New Roman"/>
        </w:rPr>
        <w:br/>
        <w:t>10. О внесении изменений в Устав АК «АЛРОСА» (ПАО).</w:t>
      </w:r>
      <w:r>
        <w:rPr>
          <w:rFonts w:eastAsia="Times New Roman"/>
        </w:rPr>
        <w:br/>
        <w:t xml:space="preserve">11. О внесении изменений </w:t>
      </w:r>
      <w:r>
        <w:rPr>
          <w:rFonts w:eastAsia="Times New Roman"/>
        </w:rPr>
        <w:t>в Положение об Общем собрании акционеров АК «АЛРОСА» (ПАО).</w:t>
      </w:r>
      <w:r>
        <w:rPr>
          <w:rFonts w:eastAsia="Times New Roman"/>
        </w:rPr>
        <w:br/>
        <w:t>12. О внесении изменений в Положение о Наблюдательном совете АК «АЛРОСА» (ПАО).</w:t>
      </w:r>
      <w:r>
        <w:rPr>
          <w:rFonts w:eastAsia="Times New Roman"/>
        </w:rPr>
        <w:br/>
        <w:t xml:space="preserve">13. О внесении изменений в Кодекс корпоративного управления АК «АЛРОСА» (ПАО). </w:t>
      </w:r>
    </w:p>
    <w:p w:rsidR="00000000" w:rsidRDefault="00695C33">
      <w:pPr>
        <w:pStyle w:val="a3"/>
      </w:pPr>
      <w:r>
        <w:t>4.8. Содержание (текст) бюллетеней д</w:t>
      </w:r>
      <w:r>
        <w:t>ля голосования на общем собрании акционеров (Положение 546-П от 01.06.2016).</w:t>
      </w:r>
    </w:p>
    <w:p w:rsidR="00000000" w:rsidRDefault="00695C33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</w:t>
      </w:r>
      <w:r>
        <w:t xml:space="preserve">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95C3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95C33" w:rsidRDefault="00695C33">
      <w:pPr>
        <w:pStyle w:val="HTML"/>
      </w:pPr>
      <w:r>
        <w:t>По всем вопросам, связанным с настоящим сообщением, Вы можете обраща</w:t>
      </w:r>
      <w:r>
        <w:t>ться к Вашим персональным менеджерам по телефонам: (495) 956-27-90, (495) 956-27-91/ For details please contact your account  manager (495) 956-27-90, (495) 956-27-91</w:t>
      </w:r>
    </w:p>
    <w:sectPr w:rsidR="00695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F5B26"/>
    <w:rsid w:val="003F5B26"/>
    <w:rsid w:val="00695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4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f5cd5de9e7b4d76a85f5ea0dfc869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3164</Words>
  <Characters>18038</Characters>
  <Application>Microsoft Office Word</Application>
  <DocSecurity>0</DocSecurity>
  <Lines>150</Lines>
  <Paragraphs>42</Paragraphs>
  <ScaleCrop>false</ScaleCrop>
  <Company/>
  <LinksUpToDate>false</LinksUpToDate>
  <CharactersWithSpaces>21160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2017-06-07T11:10:00Z</dcterms:created>
  <dcterms:modified xsi:type="dcterms:W3CDTF">2017-06-07T11:10:00Z</dcterms:modified>
</cp:coreProperties>
</file>