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284E">
      <w:pPr>
        <w:pStyle w:val="a3"/>
        <w:divId w:val="23339880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33398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20974892</w:t>
            </w:r>
          </w:p>
        </w:tc>
        <w:tc>
          <w:tcPr>
            <w:tcW w:w="0" w:type="auto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</w:p>
        </w:tc>
      </w:tr>
      <w:tr w:rsidR="00000000">
        <w:trPr>
          <w:divId w:val="233398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</w:p>
        </w:tc>
      </w:tr>
      <w:tr w:rsidR="00000000">
        <w:trPr>
          <w:divId w:val="233398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20798731</w:t>
            </w:r>
          </w:p>
        </w:tc>
        <w:tc>
          <w:tcPr>
            <w:tcW w:w="0" w:type="auto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</w:p>
        </w:tc>
      </w:tr>
      <w:tr w:rsidR="00000000">
        <w:trPr>
          <w:divId w:val="233398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3398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284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59"/>
        <w:gridCol w:w="62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2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256330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</w:t>
            </w:r>
          </w:p>
        </w:tc>
      </w:tr>
    </w:tbl>
    <w:p w:rsidR="00000000" w:rsidRDefault="004428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2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256330X5995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4428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2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2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256331</w:t>
            </w:r>
          </w:p>
        </w:tc>
      </w:tr>
    </w:tbl>
    <w:p w:rsidR="00000000" w:rsidRDefault="004428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4"/>
        <w:gridCol w:w="6543"/>
        <w:gridCol w:w="107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428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девяти месяцев 2016 года в размере 24 рублей 96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 О</w:t>
            </w:r>
            <w:r>
              <w:rPr>
                <w:rFonts w:eastAsia="Times New Roman"/>
              </w:rPr>
              <w:t xml:space="preserve">бществом. Определить 13 декабря 2016 года датой, на которую определяются лица, имеющие право на получение дивидендов по результатам девяти месяцев 2016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44284E">
      <w:pPr>
        <w:rPr>
          <w:rFonts w:eastAsia="Times New Roman"/>
        </w:rPr>
      </w:pPr>
    </w:p>
    <w:p w:rsidR="00000000" w:rsidRDefault="0044284E">
      <w:pPr>
        <w:pStyle w:val="a3"/>
      </w:pPr>
      <w:r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44284E">
      <w:pPr>
        <w:pStyle w:val="a3"/>
      </w:pPr>
      <w:r>
        <w:t>Направляем Вам поступившие в НКО АО НРД итоги общего собрания акционеров с целью доведения указан</w:t>
      </w:r>
      <w:r>
        <w:t>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</w:t>
      </w:r>
      <w:r>
        <w:t xml:space="preserve">митента. </w:t>
      </w:r>
    </w:p>
    <w:p w:rsidR="00000000" w:rsidRDefault="0044284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4284E" w:rsidRDefault="0044284E">
      <w:pPr>
        <w:rPr>
          <w:rFonts w:eastAsia="Times New Roman"/>
        </w:rPr>
      </w:pPr>
      <w:r>
        <w:rPr>
          <w:rFonts w:eastAsia="Times New Roman"/>
        </w:rPr>
        <w:t>По всем вопросам, связанным с</w:t>
      </w:r>
      <w:r>
        <w:rPr>
          <w:rFonts w:eastAsia="Times New Roman"/>
        </w:rPr>
        <w:t xml:space="preserve">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44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1F3E91"/>
    <w:rsid w:val="001F3E91"/>
    <w:rsid w:val="0044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c908b4572e4a35b91af40a020ff1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2016-12-07T04:58:00Z</dcterms:created>
  <dcterms:modified xsi:type="dcterms:W3CDTF">2016-12-07T04:58:00Z</dcterms:modified>
</cp:coreProperties>
</file>