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62A5">
      <w:pPr>
        <w:pStyle w:val="a3"/>
        <w:divId w:val="191597052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59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101922095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</w:p>
        </w:tc>
      </w:tr>
      <w:tr w:rsidR="00000000">
        <w:trPr>
          <w:divId w:val="19159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</w:p>
        </w:tc>
      </w:tr>
      <w:tr w:rsidR="00000000">
        <w:trPr>
          <w:divId w:val="19159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101886483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</w:p>
        </w:tc>
      </w:tr>
      <w:tr w:rsidR="00000000">
        <w:trPr>
          <w:divId w:val="19159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5970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62A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562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</w:t>
            </w:r>
            <w:r>
              <w:rPr>
                <w:rFonts w:eastAsia="Times New Roman"/>
              </w:rPr>
              <w:t xml:space="preserve">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6562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</w:p>
        </w:tc>
      </w:tr>
    </w:tbl>
    <w:p w:rsidR="00000000" w:rsidRDefault="006562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2"/>
        <w:gridCol w:w="3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2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</w:t>
            </w:r>
            <w:r>
              <w:rPr>
                <w:rFonts w:eastAsia="Times New Roman"/>
              </w:rPr>
              <w:t xml:space="preserve">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д.55/1, стр.1, ПАО «ФосАгро»,</w:t>
            </w:r>
            <w:r>
              <w:rPr>
                <w:rFonts w:eastAsia="Times New Roman"/>
              </w:rPr>
              <w:br/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</w:t>
            </w:r>
            <w:r>
              <w:rPr>
                <w:rFonts w:eastAsia="Times New Roman"/>
              </w:rPr>
              <w:t xml:space="preserve">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2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6562A5">
      <w:pPr>
        <w:rPr>
          <w:rFonts w:eastAsia="Times New Roman"/>
        </w:rPr>
      </w:pPr>
    </w:p>
    <w:p w:rsidR="00000000" w:rsidRDefault="006562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562A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Общества по результатам 9 месяцев 2024 года </w:t>
      </w:r>
    </w:p>
    <w:p w:rsidR="00000000" w:rsidRDefault="006562A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562A5">
      <w:pPr>
        <w:pStyle w:val="a3"/>
      </w:pPr>
      <w:r>
        <w:t>4.2 Информация о созыве общего собрания акционеров эмитента</w:t>
      </w:r>
    </w:p>
    <w:p w:rsidR="00000000" w:rsidRDefault="006562A5">
      <w:pPr>
        <w:pStyle w:val="a3"/>
      </w:pPr>
      <w:r>
        <w:t>2.3 Измененная (скорректированная) информация, предоставляемая центральному депозитарию в случае обнаружения (выявлени</w:t>
      </w:r>
      <w:r>
        <w:t xml:space="preserve">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000000" w:rsidRDefault="006562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 manager (495) 956-27-90, (495) 956-27-91</w:t>
      </w:r>
    </w:p>
    <w:p w:rsidR="00000000" w:rsidRDefault="006562A5">
      <w:pPr>
        <w:rPr>
          <w:rFonts w:eastAsia="Times New Roman"/>
        </w:rPr>
      </w:pPr>
      <w:r>
        <w:rPr>
          <w:rFonts w:eastAsia="Times New Roman"/>
        </w:rPr>
        <w:br/>
      </w:r>
    </w:p>
    <w:p w:rsidR="006562A5" w:rsidRDefault="006562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65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28B0"/>
    <w:rsid w:val="006562A5"/>
    <w:rsid w:val="00E1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C260FE-B382-4A48-8314-DA4FBAD7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9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2024-11-12T04:25:00Z</dcterms:created>
  <dcterms:modified xsi:type="dcterms:W3CDTF">2024-11-12T04:25:00Z</dcterms:modified>
</cp:coreProperties>
</file>