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48B8">
      <w:pPr>
        <w:pStyle w:val="a3"/>
        <w:divId w:val="12542421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424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66915574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</w:p>
        </w:tc>
      </w:tr>
      <w:tr w:rsidR="00000000">
        <w:trPr>
          <w:divId w:val="125424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</w:p>
        </w:tc>
      </w:tr>
      <w:tr w:rsidR="00000000">
        <w:trPr>
          <w:divId w:val="125424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242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48B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48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D48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6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48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125167, Российская Федерация, г. Москва, ул. Красноармейская, дом </w:t>
            </w:r>
            <w:r>
              <w:rPr>
                <w:rFonts w:eastAsia="Times New Roman"/>
              </w:rPr>
              <w:lastRenderedPageBreak/>
              <w:t>1, П</w:t>
            </w:r>
            <w:r>
              <w:rPr>
                <w:rFonts w:eastAsia="Times New Roman"/>
              </w:rPr>
              <w:br/>
              <w:t>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4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D48B8">
      <w:pPr>
        <w:rPr>
          <w:rFonts w:eastAsia="Times New Roman"/>
        </w:rPr>
      </w:pPr>
    </w:p>
    <w:p w:rsidR="00000000" w:rsidRDefault="000D48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48B8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2021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аудитора Общества.</w:t>
      </w:r>
      <w:r>
        <w:rPr>
          <w:rFonts w:eastAsia="Times New Roman"/>
        </w:rPr>
        <w:br/>
        <w:t xml:space="preserve">4. Об утверждении Устава ПАО «Мечел» в новой редакции. </w:t>
      </w:r>
    </w:p>
    <w:p w:rsidR="00000000" w:rsidRDefault="000D48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</w:t>
      </w:r>
      <w:r>
        <w:t>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</w:t>
      </w:r>
      <w:r>
        <w:t xml:space="preserve">ентральным депозитарием доступа к такой информации" </w:t>
      </w:r>
    </w:p>
    <w:p w:rsidR="00000000" w:rsidRDefault="000D48B8">
      <w:pPr>
        <w:pStyle w:val="a3"/>
      </w:pPr>
      <w:r>
        <w:t>4.2 Информация о созыве общего собрания акционеров эмитента</w:t>
      </w:r>
    </w:p>
    <w:p w:rsidR="00000000" w:rsidRDefault="000D48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000000" w:rsidRDefault="000D48B8">
      <w:pPr>
        <w:rPr>
          <w:rFonts w:eastAsia="Times New Roman"/>
        </w:rPr>
      </w:pPr>
      <w:r>
        <w:rPr>
          <w:rFonts w:eastAsia="Times New Roman"/>
        </w:rPr>
        <w:br/>
      </w:r>
    </w:p>
    <w:p w:rsidR="000D48B8" w:rsidRDefault="000D48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</w:t>
      </w:r>
      <w:r>
        <w:t>ктронном документе.</w:t>
      </w:r>
    </w:p>
    <w:sectPr w:rsidR="000D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D81"/>
    <w:rsid w:val="000D48B8"/>
    <w:rsid w:val="006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399052-0505-4A30-9A68-E759041A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2022-06-01T12:17:00Z</dcterms:created>
  <dcterms:modified xsi:type="dcterms:W3CDTF">2022-06-01T12:17:00Z</dcterms:modified>
</cp:coreProperties>
</file>