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04BD">
      <w:pPr>
        <w:pStyle w:val="a3"/>
        <w:divId w:val="19621100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2110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32724380</w:t>
            </w:r>
          </w:p>
        </w:tc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</w:p>
        </w:tc>
      </w:tr>
      <w:tr w:rsidR="00000000">
        <w:trPr>
          <w:divId w:val="1962110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</w:p>
        </w:tc>
      </w:tr>
      <w:tr w:rsidR="00000000">
        <w:trPr>
          <w:divId w:val="1962110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32723591</w:t>
            </w:r>
          </w:p>
        </w:tc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</w:p>
        </w:tc>
      </w:tr>
      <w:tr w:rsidR="00000000">
        <w:trPr>
          <w:divId w:val="1962110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2110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04B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004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398269X5900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004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0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заинтересованность, заключаемой Публичным акционерным обществом </w:t>
            </w:r>
            <w:r>
              <w:rPr>
                <w:rFonts w:eastAsia="Times New Roman"/>
              </w:rPr>
              <w:t>«Мечел» (далее - «Общество») с «Газпромбанк» (Акционерное общество), (далее - «Залогодержатель» или «Банк»), связанной с предоставлением обеспечения по обязательствам третьих лиц, состоящую из следующих взаимосвязанных сделок, предполагаемых к подписанию н</w:t>
            </w:r>
            <w:r>
              <w:rPr>
                <w:rFonts w:eastAsia="Times New Roman"/>
              </w:rPr>
              <w:t xml:space="preserve">а следующих основных условиях: Полный текст решения смотреть в приложенных материалах.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229077702</w:t>
            </w:r>
            <w:r>
              <w:rPr>
                <w:rFonts w:eastAsia="Times New Roman"/>
              </w:rPr>
              <w:br/>
              <w:t>Против: 53872</w:t>
            </w:r>
            <w:r>
              <w:rPr>
                <w:rFonts w:eastAsia="Times New Roman"/>
              </w:rPr>
              <w:br/>
              <w:t>Воздержался: 28050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 в прилагаемой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227258922</w:t>
            </w:r>
            <w:r>
              <w:rPr>
                <w:rFonts w:eastAsia="Times New Roman"/>
              </w:rPr>
              <w:br/>
              <w:t>Против: 1870652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30050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B004BD">
      <w:pPr>
        <w:rPr>
          <w:rFonts w:eastAsia="Times New Roman"/>
        </w:rPr>
      </w:pPr>
    </w:p>
    <w:p w:rsidR="00000000" w:rsidRDefault="00B004B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</w:t>
      </w:r>
      <w:r>
        <w:t>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004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004BD" w:rsidRDefault="00B004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sectPr w:rsidR="00B0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37F1"/>
    <w:rsid w:val="00B004BD"/>
    <w:rsid w:val="00C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DC1284-FCC5-4284-B50B-772366E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abb9acf4d2442b81adab33a470dd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2019-03-29T06:11:00Z</dcterms:created>
  <dcterms:modified xsi:type="dcterms:W3CDTF">2019-03-29T06:11:00Z</dcterms:modified>
</cp:coreProperties>
</file>