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A4D">
      <w:pPr>
        <w:pStyle w:val="a3"/>
        <w:divId w:val="111555662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15556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21553746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</w:p>
        </w:tc>
      </w:tr>
      <w:tr w:rsidR="00000000">
        <w:trPr>
          <w:divId w:val="1115556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</w:p>
        </w:tc>
      </w:tr>
      <w:tr w:rsidR="00000000">
        <w:trPr>
          <w:divId w:val="1115556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5556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5A4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5A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65A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9"/>
        <w:gridCol w:w="4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197198, г. Санкт-Петербург, а/я 111, АО "Петербургская центральная рег</w:t>
            </w:r>
            <w:r>
              <w:rPr>
                <w:rFonts w:eastAsia="Times New Roman"/>
              </w:rPr>
              <w:br/>
              <w:t>истрационная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65A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15"/>
        <w:gridCol w:w="7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Реорганизация Публичного акционерного общества «БАНК УРАЛСИБ» в форме присоединения Публичного акционерного общества «Банк Балтийское Финансовое Агентство», в том числе утверждение Договора о присоединении Публичного акционерного общества «Банк Балтийско</w:t>
            </w:r>
            <w:r>
              <w:rPr>
                <w:rFonts w:eastAsia="Times New Roman"/>
              </w:rPr>
              <w:t xml:space="preserve">е Финансовое Агентство» к Публичному акционерному обществу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«БАНК УРАЛСИБ» в форме присоединения Публичного акционерного общества «Банк </w:t>
            </w:r>
            <w:r>
              <w:rPr>
                <w:rFonts w:eastAsia="Times New Roman"/>
              </w:rPr>
              <w:t xml:space="preserve">Балтийское Финансовое Агентство».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Договор о присоединении Публичного акционерного общества «Банк Балтийское Финансовое Агентство» к Публичному акционерному обществу «БАНК УРАЛСИБ» (Приложение №1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Реорганизация Публичного акционерного общества «БАНК УРАЛСИБ» в форме присоединения Публичного акционерного общества Башкирский Промышленный Банк, в том числе утверждение </w:t>
            </w:r>
            <w:r>
              <w:rPr>
                <w:rFonts w:eastAsia="Times New Roman"/>
              </w:rPr>
              <w:t xml:space="preserve">Договора о присоединении Публичного акционерного общества Башкирский Промышленный Банк к Публичному акционерному обществу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«БАНК УРАЛСИБ» в форме присоединения Публичного акционерного общества Башкирский Промышленный 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Договор о присоединении Публичного акционерного общества Башкирский Промышленный Банк к Публичному акционерному </w:t>
            </w:r>
            <w:r>
              <w:rPr>
                <w:rFonts w:eastAsia="Times New Roman"/>
              </w:rPr>
              <w:t xml:space="preserve">обществу «БАНК УРАЛСИБ» (Приложение №2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Определение порядка уведомления кредиторов о принятом решении о реорганизации Публичного акционерного общества «БАНК УРАЛСИБ» в форме присоединения Публичного акционерного общества «Банк Балтийское Финансовое Агентство» и о принятом решении о реорганизац</w:t>
            </w:r>
            <w:r>
              <w:rPr>
                <w:rFonts w:eastAsia="Times New Roman"/>
              </w:rPr>
              <w:t xml:space="preserve">ии Публичного акционерного общества «БАНК УРАЛСИБ» в форме присоединения Публичного акционерного общества Башкирский Промышленный 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уведомления кредиторов Публичного акционерного общества «БАНК УРАЛСИБ» о принятом решении о реорганизации ПАО «БАНК УРАЛСИБ» в форме присоединения Публичного акционерного общества «Банк Балтийское Финансовое Агентство» и о прин</w:t>
            </w:r>
            <w:r>
              <w:rPr>
                <w:rFonts w:eastAsia="Times New Roman"/>
              </w:rPr>
              <w:t>ятом решении о реорганизации Публичного акционерного общества «БАНК УРАЛСИБ» в форме присоединения Публичного акционерного общества Башкирский Промышленный Банк (далее – решения о реорганизации): 1. Не позднее 30 дней с даты принятия решений о реорганизаци</w:t>
            </w:r>
            <w:r>
              <w:rPr>
                <w:rFonts w:eastAsia="Times New Roman"/>
              </w:rPr>
              <w:t>и, ПАО «БАНК УРАЛСИБ»: - размещает информацию об этом на своем официальном сайте в информационно-телекоммуникационной сети «Интернет» (http://www.uralsib.ru); - уведомляет о данных решениях своих кредиторов путем: а) опубликования сообщения о принятых реше</w:t>
            </w:r>
            <w:r>
              <w:rPr>
                <w:rFonts w:eastAsia="Times New Roman"/>
              </w:rPr>
              <w:t xml:space="preserve">ниях о реорганизации в печатном издании, предназначенном для опубликования сведений о государственной регистрации юридических лиц (данным печатным изданием является журнал «Вестник государственной регистрации»), б) опубликования сообщения о принят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Внесение изменений в Устав Публичного акционерного общества «БАНК УРАЛСИБ», связанных с реорганизацией Публичного акционерного общества «БАНК УРАЛСИБ» в форме присоединения Публичного акционерного общества «Банк Балтийское Финансовое Агентство» и Публичн</w:t>
            </w:r>
            <w:r>
              <w:rPr>
                <w:rFonts w:eastAsia="Times New Roman"/>
              </w:rPr>
              <w:t xml:space="preserve">ого акционерного общества Башкирский Промышленный 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(утвердить) изменения в Устав Публичного акционерного общества «БАНК УРАЛСИБ», связанные с реорганизацией Публичного </w:t>
            </w:r>
            <w:r>
              <w:rPr>
                <w:rFonts w:eastAsia="Times New Roman"/>
              </w:rPr>
              <w:t xml:space="preserve">акционерного общества «БАНК УРАЛСИБ» в форме присоединения Публичного акционерного общества «Банк Балтийское Финансовое Агентство» и Публичного акционерного общества Башкирский Промышленный Банк (Приложение №3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Определение лица, уполномоченного на подписание ходатайства о государственной регистрации изменений в Устав Публичного акционерного общества «БАНК УРАЛСИБ» и на подписание текста изменений в Устав Публичного акционерного общества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Уполномочить Председателя Правления Публичного акционерного общества «БАНК УРАЛСИБ» Боброва Константина Александровича, а в случае его отсутствия Заместителя Председателя Правления Сазонова Алексея Валерьевича подпис</w:t>
            </w:r>
            <w:r>
              <w:rPr>
                <w:rFonts w:eastAsia="Times New Roman"/>
              </w:rPr>
              <w:t>ать ходатайство о государственной регистрации изменений в Устав Публичного акционерного общества «БАНК УРАЛСИБ», связанных с реорганизацией Публичного акционерного общества «БАНК УРАЛСИБ» в форме присоединения Публичного акционерного общества «Банк Балтийс</w:t>
            </w:r>
            <w:r>
              <w:rPr>
                <w:rFonts w:eastAsia="Times New Roman"/>
              </w:rPr>
              <w:t xml:space="preserve">кое Финансовое Агентство» и Публичного акционерного общества Башкирский Промышленный Банк, текст указанных изменений в Устав Публичного акционерного общества «БАНК УРАЛСИБ», а также иные документы Публичного акционерного общества «БАНК УРАЛСИБ», связанные </w:t>
            </w:r>
            <w:r>
              <w:rPr>
                <w:rFonts w:eastAsia="Times New Roman"/>
              </w:rPr>
              <w:t xml:space="preserve">с присоединением.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внутренних документов, регулирующих деятельность органов управления ПАО «БА</w:t>
            </w:r>
            <w:r>
              <w:rPr>
                <w:rFonts w:eastAsia="Times New Roman"/>
              </w:rPr>
              <w:t>НК УРАЛСИБ»,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«БАНК УРАЛСИБ» в новой редакции (приложение №4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№5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«БАНК УРАЛСИБ» в новой редакции (приложение №6 к протоколу).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A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Публичного акционерного общества «БАНК УРАЛСИБ» в новой редакции (приложение №7 к протоколу). 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A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65A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5A4D">
      <w:pPr>
        <w:rPr>
          <w:rFonts w:eastAsia="Times New Roman"/>
        </w:rPr>
      </w:pPr>
    </w:p>
    <w:p w:rsidR="00000000" w:rsidRDefault="00D65A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5A4D">
      <w:pPr>
        <w:rPr>
          <w:rFonts w:eastAsia="Times New Roman"/>
        </w:rPr>
      </w:pPr>
      <w:r>
        <w:rPr>
          <w:rFonts w:eastAsia="Times New Roman"/>
        </w:rPr>
        <w:t xml:space="preserve">1. Реорганизация Публичного акцилонерного общества "БАНК УРАЛСИБ" в форме присоединения Публичного акционерного общества "Банк </w:t>
      </w:r>
      <w:r>
        <w:rPr>
          <w:rFonts w:eastAsia="Times New Roman"/>
        </w:rPr>
        <w:t>Балтийское Финансовое Агенство", в том числе утверждение Договора о присоединении Публичного акционерного общества "Банк Балтийское Финансовое Агенство" к Публичному акционерному обществу "БАНК УРАЛСИБ".</w:t>
      </w:r>
      <w:r>
        <w:rPr>
          <w:rFonts w:eastAsia="Times New Roman"/>
        </w:rPr>
        <w:br/>
        <w:t>2. Реорганизация Публичного акционерного общества "Б</w:t>
      </w:r>
      <w:r>
        <w:rPr>
          <w:rFonts w:eastAsia="Times New Roman"/>
        </w:rPr>
        <w:t>АНК УРАЛСИБ" в форме присоединения Публичного акционерного общества Башкирский Промышленный Банк, в том числе утверждение Договора о присоединении Публичного акционерного общества Башкирский Промышленный Банк к Публичному акционерному обществу "БАНК УРАЛСИ</w:t>
      </w:r>
      <w:r>
        <w:rPr>
          <w:rFonts w:eastAsia="Times New Roman"/>
        </w:rPr>
        <w:t>Б".</w:t>
      </w:r>
      <w:r>
        <w:rPr>
          <w:rFonts w:eastAsia="Times New Roman"/>
        </w:rPr>
        <w:br/>
        <w:t>3. Определение порядка уведомления кредиторов о принятых решениях о реорганизации Публичного акционерного общества "БАНК УРАЛСИБ" в форме присоединения Публичного акционерного общества "Банк Балтийское Финансовое Агенство" и ореорганизации Публичного а</w:t>
      </w:r>
      <w:r>
        <w:rPr>
          <w:rFonts w:eastAsia="Times New Roman"/>
        </w:rPr>
        <w:t>кционерного общества "БАНК УРАЛСИБ" в форме присоединения Публичного акционерного общества Башкирский Промышленный Банк.</w:t>
      </w:r>
      <w:r>
        <w:rPr>
          <w:rFonts w:eastAsia="Times New Roman"/>
        </w:rPr>
        <w:br/>
        <w:t>4. Внесение изменений в Устав Публичного акционерного общества "БАНК УРАЛСИБ", связанных с реорганизацией Публичного акционерного общес</w:t>
      </w:r>
      <w:r>
        <w:rPr>
          <w:rFonts w:eastAsia="Times New Roman"/>
        </w:rPr>
        <w:t>тва "БАНК УРАЛСИБ" в форме присоединения Публичного акционерного общества "Банк Балтийское Финансовое Агенство" и Публичного акционерного общества Башкирский Промышленный Банк.</w:t>
      </w:r>
      <w:r>
        <w:rPr>
          <w:rFonts w:eastAsia="Times New Roman"/>
        </w:rPr>
        <w:br/>
        <w:t>5. Определение лица, уполномоченного на подписание ходатайства о государственно</w:t>
      </w:r>
      <w:r>
        <w:rPr>
          <w:rFonts w:eastAsia="Times New Roman"/>
        </w:rPr>
        <w:t>й регистрации изменений в Устав Публичного акционерного общества "БАНК УРАЛСИБ" и на подписание текста изменений в Устав Публичного акционерного общества "БАНК УРАЛСИБ".</w:t>
      </w:r>
      <w:r>
        <w:rPr>
          <w:rFonts w:eastAsia="Times New Roman"/>
        </w:rPr>
        <w:br/>
        <w:t xml:space="preserve">6. Об утверждении внутренних документов, регулирующих деятельность органов управления </w:t>
      </w:r>
      <w:r>
        <w:rPr>
          <w:rFonts w:eastAsia="Times New Roman"/>
        </w:rPr>
        <w:t>ПАО "БАНК УРАЛСИБ", в новой редакции;</w:t>
      </w:r>
      <w:r>
        <w:rPr>
          <w:rFonts w:eastAsia="Times New Roman"/>
        </w:rPr>
        <w:br/>
        <w:t>-идентификационные признаки акций, владельцы которых имеют право на участие в общем собрании акционеров: обыкновенные именные бездокументарные акции с государственным регистрационным номером 10200030B, международный ко</w:t>
      </w:r>
      <w:r>
        <w:rPr>
          <w:rFonts w:eastAsia="Times New Roman"/>
        </w:rPr>
        <w:t xml:space="preserve">д (номер) идентификации ценных бумаг (ISIN) RU0006929536. </w:t>
      </w:r>
    </w:p>
    <w:p w:rsidR="00000000" w:rsidRDefault="00D65A4D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D65A4D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D65A4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D65A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65A4D" w:rsidRDefault="00D65A4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</w:t>
      </w:r>
      <w:r>
        <w:rPr>
          <w:rFonts w:eastAsia="Times New Roman"/>
        </w:rP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6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80066"/>
    <w:rsid w:val="00A80066"/>
    <w:rsid w:val="00D6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845c952a349c5904f0852773e7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2133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2017-01-30T05:21:00Z</dcterms:created>
  <dcterms:modified xsi:type="dcterms:W3CDTF">2017-01-30T05:21:00Z</dcterms:modified>
</cp:coreProperties>
</file>