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63D8">
      <w:pPr>
        <w:pStyle w:val="a3"/>
        <w:divId w:val="185141124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51411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76670001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</w:tr>
      <w:tr w:rsidR="00000000">
        <w:trPr>
          <w:divId w:val="1851411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</w:tr>
      <w:tr w:rsidR="00000000">
        <w:trPr>
          <w:divId w:val="1851411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76633814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</w:tr>
      <w:tr w:rsidR="00000000">
        <w:trPr>
          <w:divId w:val="1851411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1411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63D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788961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6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C6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788969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</w:tr>
    </w:tbl>
    <w:p w:rsidR="00000000" w:rsidRDefault="005C6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22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5C63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6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ПАО «НОВАТЭК» за 2022 год, годовой бухгалтерской (финансовой) отчетности (по РСБУ), а также </w:t>
            </w:r>
            <w:r>
              <w:rPr>
                <w:rFonts w:eastAsia="Times New Roman"/>
              </w:rPr>
              <w:t xml:space="preserve">распределении прибыли, в том числе выплате (объявлении) дивидендов по результатам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«НОВАТЭК» за 2022 год, годовую бухгалтерскую отчетность (по РСБУ)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2022 год. Определить следующий размер и порядок выплаты дивидендов: </w:t>
            </w:r>
            <w:r>
              <w:rPr>
                <w:rFonts w:eastAsia="Times New Roman"/>
              </w:rPr>
              <w:t>• определить размер дивидендов по обыкновенным акциям ПАО «НОВАТЭК» по результатам 2022 года в размере 60,58 (шестьдесят рублей 58 копеек) рублей на одну обыкновенную акцию (без учета дивидендов, выплаченных по результатам первого полугодия 2022 года в раз</w:t>
            </w:r>
            <w:r>
              <w:rPr>
                <w:rFonts w:eastAsia="Times New Roman"/>
              </w:rPr>
              <w:t xml:space="preserve">мере 45,00 (сорок пять рублей 00 копеек) рублей на одну обыкновенную акцию); • выплату дивидендов осуществить денежными средствами; • установить дату, на которую определяются лица, имеющие право на получение дивидендов – 03 мая 2023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избрании Совета директоров ПАО «НОВАТЭК» на срок до третьего годового общего собрания акционеров с момента избрания.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«НОВАТЭК»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</w:t>
            </w:r>
            <w:r>
              <w:rPr>
                <w:rFonts w:eastAsia="Times New Roman"/>
              </w:rPr>
              <w:t>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Наталенко Александр Егорович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2.2.2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2.2.3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Гайда Ирина Вернеровна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2.2.4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Эмманюэль Киде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2.2.5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2.2.6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Михельсон 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2.2.7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Орел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2.2.8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Виктор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Феодосьев Лев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«НОВАТЭК».: Беляева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«НОВАТЭК».: Ермолова Кира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«НОВАТЭК».: 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3.4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«НОВАТЭК».: Шуликин Николай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- 4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«НОВАТЭК»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«НОВАТЭК» на 2023 год АО «Технологии Доверия –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вознаграждениях и компенсациях, выплачиваемых членам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следующие изменения в Положение о вознаграждениях и компенсациях, выплачиваемых членам </w:t>
            </w:r>
            <w:r>
              <w:rPr>
                <w:rFonts w:eastAsia="Times New Roman"/>
              </w:rPr>
              <w:t>Совета директоров ПАО «НОВАТЭК»: 1. Первый абзац пункта 2.2. изложить в следующей редакции: «Председателю Совета директоров выплачивается фиксированное вознаграждение за выполнение функций Председателя Совета директоров в размере 36 000 000 (тридцать шесть</w:t>
            </w:r>
            <w:r>
              <w:rPr>
                <w:rFonts w:eastAsia="Times New Roman"/>
              </w:rPr>
              <w:t xml:space="preserve"> миллионов) рублей (далее - Вознаграждение Председателя). Выплата Вознаграждения Председателя осуществляется равными долями 4 раза в течение Расчетного Периода: не позднее 15 июля, 15 октября, 15 января и 15 апреля». 2. Пункт 3.2. изложить в следующей реда</w:t>
            </w:r>
            <w:r>
              <w:rPr>
                <w:rFonts w:eastAsia="Times New Roman"/>
              </w:rPr>
              <w:t>кции: «Постоянная часть вознаграждения члена Совета директоров составляет 18 000 000 (восемнадцать миллионов) рублей за Расчетный Период». 3. Пункт 4.1. изложить в следующей редакции: «Членам Совета директоров выплачивается вознаграждение за участие в засе</w:t>
            </w:r>
            <w:r>
              <w:rPr>
                <w:rFonts w:eastAsia="Times New Roman"/>
              </w:rPr>
              <w:t xml:space="preserve">даниях Совета директоров, предельный размер которого составляет 5 400 000 (пять миллионов четыреста тысяч) рублей». 4. Пункт 5.1. изложить в следующей редак 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Выплачивать вновь избранным членам Совета директоров ПАО «НОВАТЭК» вознаграждение и компенсировать расходы в порядке и размере, установленном Положением о воз</w:t>
            </w:r>
            <w:r>
              <w:rPr>
                <w:rFonts w:eastAsia="Times New Roman"/>
              </w:rPr>
              <w:t xml:space="preserve">награждениях и компенсациях, выплачиваемых членам Совета директоров ПАО «НОВАТЭК». 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3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Установить вознаграждение членам Ревизионной комиссии ПАО «НОВАТЭК» в период исполнения ими обязанностей членов Ревизионной комиссии в размере 2 100 000 (два миллиона сто тысяч) рублей каждому. 2. Выплату вознаграждения осуществить в течение 30 дней с д</w:t>
            </w:r>
            <w:r>
              <w:rPr>
                <w:rFonts w:eastAsia="Times New Roman"/>
              </w:rPr>
              <w:t xml:space="preserve">аты проведения годового общего собрания акционеров ПАО «НОВАТЭК». 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3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5C63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63D8">
      <w:pPr>
        <w:rPr>
          <w:rFonts w:eastAsia="Times New Roman"/>
        </w:rPr>
      </w:pPr>
    </w:p>
    <w:p w:rsidR="00000000" w:rsidRDefault="005C63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63D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2022 год, годовой бухгалтерской (финансовой) отчетности (по РСБУ), а также </w:t>
      </w:r>
      <w:r>
        <w:rPr>
          <w:rFonts w:eastAsia="Times New Roman"/>
        </w:rPr>
        <w:t>распределении прибыли, в том числе выплате (объявлении) дивидендов по результатам 2022 года.</w:t>
      </w:r>
      <w:r>
        <w:rPr>
          <w:rFonts w:eastAsia="Times New Roman"/>
        </w:rPr>
        <w:br/>
        <w:t>2. Об избрании членов Совета директоров ПАО «НОВАТЭК». 2.2. Об избрании членов Совета директоров ПАО «НОВАТЭК».</w:t>
      </w:r>
      <w:r>
        <w:rPr>
          <w:rFonts w:eastAsia="Times New Roman"/>
        </w:rPr>
        <w:br/>
        <w:t>3. Об избрании членов Ревизионной комиссии ПАО «НОВ</w:t>
      </w:r>
      <w:r>
        <w:rPr>
          <w:rFonts w:eastAsia="Times New Roman"/>
        </w:rPr>
        <w:t>АТЭК».</w:t>
      </w:r>
      <w:r>
        <w:rPr>
          <w:rFonts w:eastAsia="Times New Roman"/>
        </w:rPr>
        <w:br/>
        <w:t>4. О назначении аудиторской организации ПАО «НОВАТЭК» на 2023 год.</w:t>
      </w:r>
      <w:r>
        <w:rPr>
          <w:rFonts w:eastAsia="Times New Roman"/>
        </w:rPr>
        <w:br/>
        <w:t>5. О внесении изменений в Положение о вознаграждениях и компенсациях, выплачиваемых членам Совета директоров ПАО «НОВАТЭК».</w:t>
      </w:r>
      <w:r>
        <w:rPr>
          <w:rFonts w:eastAsia="Times New Roman"/>
        </w:rPr>
        <w:br/>
        <w:t>6. О вознаграждении членов Совета директоров ПАО «НОВАТЭК»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7. О вознаграждении членов Ревизионной комиссии ПАО «НОВАТЭК». </w:t>
      </w:r>
    </w:p>
    <w:p w:rsidR="00000000" w:rsidRDefault="005C63D8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C63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63D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5C63D8">
      <w:pPr>
        <w:rPr>
          <w:rFonts w:eastAsia="Times New Roman"/>
        </w:rPr>
      </w:pPr>
      <w:r>
        <w:rPr>
          <w:rFonts w:eastAsia="Times New Roman"/>
        </w:rPr>
        <w:br/>
      </w:r>
    </w:p>
    <w:p w:rsidR="005C63D8" w:rsidRDefault="005C63D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C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EC6"/>
    <w:rsid w:val="005C63D8"/>
    <w:rsid w:val="007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6648CE-22CF-45B6-810E-87AE6AF8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f5a280a8c34501bd12885ac63037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2023-04-03T04:55:00Z</dcterms:created>
  <dcterms:modified xsi:type="dcterms:W3CDTF">2023-04-03T04:55:00Z</dcterms:modified>
</cp:coreProperties>
</file>