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D0B">
      <w:pPr>
        <w:pStyle w:val="a3"/>
        <w:divId w:val="8230116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301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33835885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</w:tr>
      <w:tr w:rsidR="00000000">
        <w:trPr>
          <w:divId w:val="82301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</w:tr>
      <w:tr w:rsidR="00000000">
        <w:trPr>
          <w:divId w:val="82301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33701942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</w:tr>
      <w:tr w:rsidR="00000000">
        <w:trPr>
          <w:divId w:val="82301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301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D0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E15D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15D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</w:tbl>
    <w:p w:rsidR="00000000" w:rsidRDefault="00E15D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15D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 и годовую бухгалтерскую отчетность Общества за 2018 год согласно приложениям, размещенным на официальном сайте Общества в сети Интернет по адресу http://kubanenergo.ru/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следующее распределение прибыли (убытков) Общества за 2018 отчетный год: Наименование (</w:t>
            </w:r>
            <w:r>
              <w:rPr>
                <w:rFonts w:eastAsia="Times New Roman"/>
              </w:rPr>
              <w:t>тыс. руб.) Чистая прибыль отчетного периода: 151 198 Распределить на: Резервный фонд 7 560 Инвестиции и развитие 0 Дивиденды 143 638 Погашение убытков прошлых лет 0 2. Выплатить дивиденды по обыкновенным акциям Общества по итогам 2018 года в размере 0,4728</w:t>
            </w:r>
            <w:r>
              <w:rPr>
                <w:rFonts w:eastAsia="Times New Roman"/>
              </w:rPr>
              <w:t>15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</w:t>
            </w:r>
            <w:r>
              <w:rPr>
                <w:rFonts w:eastAsia="Times New Roman"/>
              </w:rPr>
              <w:t xml:space="preserve">нным в реестре акционерам - 25 рабочих дней с даты составления списка лиц, имеющих право на получение дивидендов. Определить дату </w:t>
            </w:r>
            <w:r>
              <w:rPr>
                <w:rFonts w:eastAsia="Times New Roman"/>
              </w:rPr>
              <w:lastRenderedPageBreak/>
              <w:t xml:space="preserve">составления списка лиц, имеющих право на получение дивидендов, - 01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Бобков Дмитрий Алексеевич Директор Департамента информационной политики и связей с общественностью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Варварин Александр Викторович Вице-президент - Управляющий директор управления корпоративных отношений и правового обеспечения РСПП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Гаврилов Александр Ильич Генеральный директор ПАО «Кубаньэнерго»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Ефимов Александр Леонидович Директор Департамента организационного обеспечения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Ларионов </w:t>
            </w:r>
            <w:r>
              <w:rPr>
                <w:rFonts w:eastAsia="Times New Roman"/>
              </w:rPr>
              <w:t xml:space="preserve">Дмитрий Витальевич Заместитель директора Департамента - Начальник управления земельно-имущественных отношений и распоряжения собственностью Департамента управления собственностью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Медведев </w:t>
            </w:r>
            <w:r>
              <w:rPr>
                <w:rFonts w:eastAsia="Times New Roman"/>
              </w:rPr>
              <w:t xml:space="preserve">Михаил Владимирович Заместитель Генерального директора ООО «Холдинговая компания «Интра Тул»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Осипова </w:t>
            </w:r>
            <w:r>
              <w:rPr>
                <w:rFonts w:eastAsia="Times New Roman"/>
              </w:rPr>
              <w:t xml:space="preserve">Елена Николаевна Начальник Управления финансового анализа и управления ликвидностью Департамента казначейства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</w:t>
            </w:r>
            <w:r>
              <w:rPr>
                <w:rFonts w:eastAsia="Times New Roman"/>
              </w:rPr>
              <w:t>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Селиванова </w:t>
            </w:r>
            <w:r>
              <w:rPr>
                <w:rFonts w:eastAsia="Times New Roman"/>
              </w:rPr>
              <w:t xml:space="preserve">Людмила Васильевна Заместитель Генерального директора по взаимодействию с органами государственной власти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 Член Правления, Заместитель Генерального дирек</w:t>
            </w:r>
            <w:r>
              <w:rPr>
                <w:rFonts w:eastAsia="Times New Roman"/>
              </w:rPr>
              <w:t xml:space="preserve">тора - руководитель Аппарата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Хохолькова Ксения Валерьевна Главный эксперт управления ценных бумаг и раскрытия информации Департамента корпоративного управления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Яворский Виктор Корнеевич Член Президиума Правления «ОПОРЫ РОССИИ»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Рожков </w:t>
            </w:r>
            <w:r>
              <w:rPr>
                <w:rFonts w:eastAsia="Times New Roman"/>
              </w:rPr>
              <w:t xml:space="preserve">Василий Владимирович Начальник Управления производственного планирования Департамента оперативно-технологического управления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Шагина </w:t>
            </w:r>
            <w:r>
              <w:rPr>
                <w:rFonts w:eastAsia="Times New Roman"/>
              </w:rPr>
              <w:t xml:space="preserve">Ирина Александровна Директор Департамента тарифной политики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Кирюхин Сергей Владимирович Главный советник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Общества: Лелекова Марина Алексеевна, Директор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Общества: Ким Светлана Анатольевна, Начальник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</w:t>
            </w:r>
            <w:r>
              <w:rPr>
                <w:rFonts w:eastAsia="Times New Roman"/>
              </w:rPr>
              <w:t>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Общества: Кабизьскина Елена Александровна, Заместитель начальника Управления ревизионной </w:t>
            </w:r>
            <w:r>
              <w:rPr>
                <w:rFonts w:eastAsia="Times New Roman"/>
              </w:rPr>
              <w:t xml:space="preserve">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Общества: Ерандина Елена Станиславовна, Главный эксперт Контрольно-экспертного управления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Общества: Малышев Сергей Владимирович, Ведущий эксперт Управления ревизионной деятельности </w:t>
            </w:r>
            <w:r>
              <w:rPr>
                <w:rFonts w:eastAsia="Times New Roman"/>
              </w:rPr>
              <w:t xml:space="preserve">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приложению, размещенному на официальном сайте Общества в сети Интернет по адресу http://kubanenergo.ru/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приложению, размещенному на официальном сайте Общес</w:t>
            </w:r>
            <w:r>
              <w:rPr>
                <w:rFonts w:eastAsia="Times New Roman"/>
              </w:rPr>
              <w:t xml:space="preserve">тва в сети Интернет по адресу http://kubanenergo.ru/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приложению, размещенному на официальном сайте Общества в сети Интернет по адресу http://kubanenergo.ru/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приложению, размещенному на официальном сайте Общества </w:t>
            </w:r>
            <w:r>
              <w:rPr>
                <w:rFonts w:eastAsia="Times New Roman"/>
              </w:rPr>
              <w:t xml:space="preserve">в сети Интернет по адресу http://kubanenergo.ru/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Общества вознаграждений и компенсаций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</w:t>
            </w:r>
            <w:r>
              <w:rPr>
                <w:rFonts w:eastAsia="Times New Roman"/>
              </w:rPr>
              <w:t>твердить Положение о выплате членам Совета директоров Общества вознаграждений и компенсаций в новой редакции согласно приложению, размещенному на официальном сайте Общества в сети Интернет по адресу http://kubanenergo.ru/. 2. Установить, что настоящее Поло</w:t>
            </w:r>
            <w:r>
              <w:rPr>
                <w:rFonts w:eastAsia="Times New Roman"/>
              </w:rPr>
              <w:t xml:space="preserve">жение о выплате членам Совета директоров Общества вознаграждений и компенсаций в новой редакции применимо к членам Совета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«Кубаньэнерго» в Союзе «Саморегулируемая организация «Межрегиональный альянс строителей» путем вступления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D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«Кубаньэнерго» в Союзе «Саморегулируемая организация</w:t>
            </w:r>
            <w:r>
              <w:rPr>
                <w:rFonts w:eastAsia="Times New Roman"/>
              </w:rPr>
              <w:t xml:space="preserve"> «Межрегиональный альянс строителей» путем вступления на следующих существенных условиях: - размер вступительного взноса – 10 000 (Десять тысяч) рублей; - размер ежемесячных членских взносов – 5 000 </w:t>
            </w:r>
            <w:r>
              <w:rPr>
                <w:rFonts w:eastAsia="Times New Roman"/>
              </w:rPr>
              <w:lastRenderedPageBreak/>
              <w:t>(Пять тысяч) рублей; - дополнительный ежегодный целевой ч</w:t>
            </w:r>
            <w:r>
              <w:rPr>
                <w:rFonts w:eastAsia="Times New Roman"/>
              </w:rPr>
              <w:t>ленский взнос на нужды НОСТРОЙ - 5 000 рублей в год; - размер компенсационного взноса в фонд возмещения вреда - 100 000 (Сто тысяч) рублей; - форма оплаты взносов – денежные средства; - размер и порядок оплаты взносов определяются внутренними документами С</w:t>
            </w:r>
            <w:r>
              <w:rPr>
                <w:rFonts w:eastAsia="Times New Roman"/>
              </w:rPr>
              <w:t>оюза «Саморегулируемая организация «Межрегиональный альянс строителей» (Положением о членстве в 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</w:t>
            </w:r>
            <w:r>
              <w:rPr>
                <w:rFonts w:eastAsia="Times New Roman"/>
              </w:rPr>
              <w:t xml:space="preserve">их взносов; Положением о компенсационном фонде возмещения вреда, в том числе способы и правила размещения и инвестирования средств компенсационного фонда возмещения вреда). 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D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5D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5D0B">
      <w:pPr>
        <w:rPr>
          <w:rFonts w:eastAsia="Times New Roman"/>
        </w:rPr>
      </w:pPr>
    </w:p>
    <w:p w:rsidR="00000000" w:rsidRDefault="00E15D0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5D0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</w:t>
      </w:r>
      <w:r>
        <w:rPr>
          <w:rFonts w:eastAsia="Times New Roman"/>
        </w:rPr>
        <w:t>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Правлении Общества в но</w:t>
      </w:r>
      <w:r>
        <w:rPr>
          <w:rFonts w:eastAsia="Times New Roman"/>
        </w:rPr>
        <w:t>вой редакции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10. Об утверждении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11. Об участии ПАО «</w:t>
      </w:r>
      <w:r>
        <w:rPr>
          <w:rFonts w:eastAsia="Times New Roman"/>
        </w:rPr>
        <w:t xml:space="preserve">Кубаньэнерго» в Союзе «Саморегулируемая организация «Межрегиональный альянс строителей» путем вступления. </w:t>
      </w:r>
    </w:p>
    <w:p w:rsidR="00000000" w:rsidRDefault="00E15D0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E15D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5D0B" w:rsidRDefault="00E15D0B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1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7493"/>
    <w:rsid w:val="001D7493"/>
    <w:rsid w:val="00E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57BA49-3E5D-458B-B3D5-FF861AC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466bdebafd44cb948d62cbaff379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2019-05-31T05:21:00Z</dcterms:created>
  <dcterms:modified xsi:type="dcterms:W3CDTF">2019-05-31T05:21:00Z</dcterms:modified>
</cp:coreProperties>
</file>