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0B1A">
      <w:pPr>
        <w:pStyle w:val="a3"/>
        <w:divId w:val="127797907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7979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95896072</w:t>
            </w:r>
          </w:p>
        </w:tc>
        <w:tc>
          <w:tcPr>
            <w:tcW w:w="0" w:type="auto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</w:p>
        </w:tc>
      </w:tr>
      <w:tr w:rsidR="00000000">
        <w:trPr>
          <w:divId w:val="1277979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</w:p>
        </w:tc>
      </w:tr>
      <w:tr w:rsidR="00000000">
        <w:trPr>
          <w:divId w:val="1277979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7979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0B1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927142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80B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927142X3107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80B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</w:p>
        </w:tc>
      </w:tr>
    </w:tbl>
    <w:p w:rsidR="00000000" w:rsidRDefault="00780B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0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80B1A">
      <w:pPr>
        <w:rPr>
          <w:rFonts w:eastAsia="Times New Roman"/>
        </w:rPr>
      </w:pPr>
    </w:p>
    <w:p w:rsidR="00000000" w:rsidRDefault="00780B1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80B1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2023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2023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Назначение</w:t>
      </w:r>
      <w:r>
        <w:rPr>
          <w:rFonts w:eastAsia="Times New Roman"/>
        </w:rPr>
        <w:t xml:space="preserve"> аудиторской организации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7. О выплате вознаграждений </w:t>
      </w:r>
      <w:r>
        <w:rPr>
          <w:rFonts w:eastAsia="Times New Roman"/>
        </w:rPr>
        <w:t>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</w:p>
    <w:p w:rsidR="00000000" w:rsidRDefault="00780B1A">
      <w:pPr>
        <w:pStyle w:val="a3"/>
      </w:pPr>
      <w:r>
        <w:t>Настоящим сообщаем о получении НКО</w:t>
      </w:r>
      <w:r>
        <w:t xml:space="preserve">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</w:t>
      </w:r>
      <w:r>
        <w:t>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80B1A">
      <w:pPr>
        <w:pStyle w:val="a3"/>
      </w:pPr>
      <w:r>
        <w:t>4.2 Информация о созыве общего собрания акционеров эмитента</w:t>
      </w:r>
    </w:p>
    <w:p w:rsidR="00000000" w:rsidRDefault="00780B1A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80B1A">
      <w:pPr>
        <w:rPr>
          <w:rFonts w:eastAsia="Times New Roman"/>
        </w:rPr>
      </w:pPr>
      <w:r>
        <w:rPr>
          <w:rFonts w:eastAsia="Times New Roman"/>
        </w:rPr>
        <w:br/>
      </w:r>
    </w:p>
    <w:p w:rsidR="00780B1A" w:rsidRDefault="00780B1A">
      <w:pPr>
        <w:pStyle w:val="HTML"/>
      </w:pPr>
      <w:r>
        <w:t>Настоящий документ является визуализированной формой электронного документа и содерж</w:t>
      </w:r>
      <w:r>
        <w:t>ит существенную информацию. Полная информация содержится непосредственно в электронном документе.</w:t>
      </w:r>
    </w:p>
    <w:sectPr w:rsidR="0078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5865"/>
    <w:rsid w:val="00085865"/>
    <w:rsid w:val="0078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83A278-108A-4E1E-AD4E-DAD989F7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2024-05-27T04:53:00Z</dcterms:created>
  <dcterms:modified xsi:type="dcterms:W3CDTF">2024-05-27T04:53:00Z</dcterms:modified>
</cp:coreProperties>
</file>