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2DE7">
      <w:pPr>
        <w:pStyle w:val="a3"/>
        <w:divId w:val="1467429105"/>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67429105"/>
          <w:tblCellSpacing w:w="7" w:type="dxa"/>
        </w:trPr>
        <w:tc>
          <w:tcPr>
            <w:tcW w:w="0" w:type="auto"/>
            <w:vAlign w:val="center"/>
            <w:hideMark/>
          </w:tcPr>
          <w:p w:rsidR="00000000" w:rsidRDefault="00722DE7">
            <w:pPr>
              <w:rPr>
                <w:rFonts w:eastAsia="Times New Roman"/>
              </w:rPr>
            </w:pPr>
            <w:r>
              <w:rPr>
                <w:rFonts w:eastAsia="Times New Roman"/>
              </w:rPr>
              <w:t>Сообщение</w:t>
            </w:r>
          </w:p>
        </w:tc>
        <w:tc>
          <w:tcPr>
            <w:tcW w:w="0" w:type="auto"/>
            <w:vAlign w:val="center"/>
            <w:hideMark/>
          </w:tcPr>
          <w:p w:rsidR="00000000" w:rsidRDefault="00722DE7">
            <w:pPr>
              <w:rPr>
                <w:rFonts w:eastAsia="Times New Roman"/>
              </w:rPr>
            </w:pPr>
            <w:r>
              <w:rPr>
                <w:rFonts w:eastAsia="Times New Roman"/>
              </w:rPr>
              <w:t>№ 107126626</w:t>
            </w:r>
          </w:p>
        </w:tc>
        <w:tc>
          <w:tcPr>
            <w:tcW w:w="0" w:type="auto"/>
            <w:vAlign w:val="center"/>
            <w:hideMark/>
          </w:tcPr>
          <w:p w:rsidR="00000000" w:rsidRDefault="00722DE7">
            <w:pPr>
              <w:rPr>
                <w:rFonts w:eastAsia="Times New Roman"/>
              </w:rPr>
            </w:pPr>
          </w:p>
        </w:tc>
      </w:tr>
      <w:tr w:rsidR="00000000">
        <w:trPr>
          <w:divId w:val="1467429105"/>
          <w:tblCellSpacing w:w="7" w:type="dxa"/>
        </w:trPr>
        <w:tc>
          <w:tcPr>
            <w:tcW w:w="0" w:type="auto"/>
            <w:vAlign w:val="center"/>
            <w:hideMark/>
          </w:tcPr>
          <w:p w:rsidR="00000000" w:rsidRDefault="00722DE7">
            <w:pPr>
              <w:rPr>
                <w:rFonts w:eastAsia="Times New Roman"/>
              </w:rPr>
            </w:pPr>
            <w:r>
              <w:rPr>
                <w:rFonts w:eastAsia="Times New Roman"/>
              </w:rPr>
              <w:t>Функция сообщения:</w:t>
            </w:r>
          </w:p>
        </w:tc>
        <w:tc>
          <w:tcPr>
            <w:tcW w:w="0" w:type="auto"/>
            <w:vAlign w:val="center"/>
            <w:hideMark/>
          </w:tcPr>
          <w:p w:rsidR="00000000" w:rsidRDefault="00722DE7">
            <w:pPr>
              <w:rPr>
                <w:rFonts w:eastAsia="Times New Roman"/>
              </w:rPr>
            </w:pPr>
            <w:r>
              <w:rPr>
                <w:rFonts w:eastAsia="Times New Roman"/>
              </w:rPr>
              <w:t>Повторное сообщение</w:t>
            </w:r>
          </w:p>
        </w:tc>
        <w:tc>
          <w:tcPr>
            <w:tcW w:w="0" w:type="auto"/>
            <w:vAlign w:val="center"/>
            <w:hideMark/>
          </w:tcPr>
          <w:p w:rsidR="00000000" w:rsidRDefault="00722DE7">
            <w:pPr>
              <w:rPr>
                <w:rFonts w:eastAsia="Times New Roman"/>
              </w:rPr>
            </w:pPr>
          </w:p>
        </w:tc>
      </w:tr>
      <w:tr w:rsidR="00000000">
        <w:trPr>
          <w:divId w:val="1467429105"/>
          <w:tblCellSpacing w:w="7" w:type="dxa"/>
        </w:trPr>
        <w:tc>
          <w:tcPr>
            <w:tcW w:w="0" w:type="auto"/>
            <w:vAlign w:val="center"/>
            <w:hideMark/>
          </w:tcPr>
          <w:p w:rsidR="00000000" w:rsidRDefault="00722DE7">
            <w:pPr>
              <w:rPr>
                <w:rFonts w:eastAsia="Times New Roman"/>
              </w:rPr>
            </w:pPr>
            <w:r>
              <w:rPr>
                <w:rFonts w:eastAsia="Times New Roman"/>
              </w:rPr>
              <w:t>Предыдущее сообщение:</w:t>
            </w:r>
          </w:p>
        </w:tc>
        <w:tc>
          <w:tcPr>
            <w:tcW w:w="0" w:type="auto"/>
            <w:vAlign w:val="center"/>
            <w:hideMark/>
          </w:tcPr>
          <w:p w:rsidR="00000000" w:rsidRDefault="00722DE7">
            <w:pPr>
              <w:rPr>
                <w:rFonts w:eastAsia="Times New Roman"/>
              </w:rPr>
            </w:pPr>
            <w:r>
              <w:rPr>
                <w:rFonts w:eastAsia="Times New Roman"/>
              </w:rPr>
              <w:t>№ 106670154</w:t>
            </w:r>
          </w:p>
        </w:tc>
        <w:tc>
          <w:tcPr>
            <w:tcW w:w="0" w:type="auto"/>
            <w:vAlign w:val="center"/>
            <w:hideMark/>
          </w:tcPr>
          <w:p w:rsidR="00000000" w:rsidRDefault="00722DE7">
            <w:pPr>
              <w:rPr>
                <w:rFonts w:eastAsia="Times New Roman"/>
              </w:rPr>
            </w:pPr>
          </w:p>
        </w:tc>
      </w:tr>
      <w:tr w:rsidR="00000000">
        <w:trPr>
          <w:divId w:val="1467429105"/>
          <w:tblCellSpacing w:w="7" w:type="dxa"/>
        </w:trPr>
        <w:tc>
          <w:tcPr>
            <w:tcW w:w="0" w:type="auto"/>
            <w:vAlign w:val="center"/>
            <w:hideMark/>
          </w:tcPr>
          <w:p w:rsidR="00000000" w:rsidRDefault="00722DE7">
            <w:pPr>
              <w:rPr>
                <w:rFonts w:eastAsia="Times New Roman"/>
              </w:rPr>
            </w:pPr>
            <w:r>
              <w:rPr>
                <w:rFonts w:eastAsia="Times New Roman"/>
              </w:rPr>
              <w:t>Отправитель сообщения:</w:t>
            </w:r>
          </w:p>
        </w:tc>
        <w:tc>
          <w:tcPr>
            <w:tcW w:w="0" w:type="auto"/>
            <w:vAlign w:val="center"/>
            <w:hideMark/>
          </w:tcPr>
          <w:p w:rsidR="00000000" w:rsidRDefault="00722DE7">
            <w:pPr>
              <w:rPr>
                <w:rFonts w:eastAsia="Times New Roman"/>
              </w:rPr>
            </w:pPr>
            <w:r>
              <w:rPr>
                <w:rFonts w:eastAsia="Times New Roman"/>
              </w:rPr>
              <w:t>NDC000000000</w:t>
            </w:r>
          </w:p>
        </w:tc>
        <w:tc>
          <w:tcPr>
            <w:tcW w:w="0" w:type="auto"/>
            <w:vAlign w:val="center"/>
            <w:hideMark/>
          </w:tcPr>
          <w:p w:rsidR="00000000" w:rsidRDefault="00722DE7">
            <w:pPr>
              <w:rPr>
                <w:rFonts w:eastAsia="Times New Roman"/>
              </w:rPr>
            </w:pPr>
            <w:r>
              <w:rPr>
                <w:rFonts w:eastAsia="Times New Roman"/>
              </w:rPr>
              <w:t>НКО АО НРД</w:t>
            </w:r>
          </w:p>
        </w:tc>
      </w:tr>
      <w:tr w:rsidR="00000000">
        <w:trPr>
          <w:divId w:val="1467429105"/>
          <w:tblCellSpacing w:w="7" w:type="dxa"/>
        </w:trPr>
        <w:tc>
          <w:tcPr>
            <w:tcW w:w="0" w:type="auto"/>
            <w:vAlign w:val="center"/>
            <w:hideMark/>
          </w:tcPr>
          <w:p w:rsidR="00000000" w:rsidRDefault="00722DE7">
            <w:pPr>
              <w:rPr>
                <w:rFonts w:eastAsia="Times New Roman"/>
              </w:rPr>
            </w:pPr>
            <w:r>
              <w:rPr>
                <w:rFonts w:eastAsia="Times New Roman"/>
              </w:rPr>
              <w:t>Получатель сообщения:</w:t>
            </w:r>
          </w:p>
        </w:tc>
        <w:tc>
          <w:tcPr>
            <w:tcW w:w="0" w:type="auto"/>
            <w:vAlign w:val="center"/>
            <w:hideMark/>
          </w:tcPr>
          <w:p w:rsidR="00000000" w:rsidRDefault="00722DE7">
            <w:pPr>
              <w:rPr>
                <w:rFonts w:eastAsia="Times New Roman"/>
              </w:rPr>
            </w:pPr>
            <w:r>
              <w:rPr>
                <w:rFonts w:eastAsia="Times New Roman"/>
              </w:rPr>
              <w:t>MC0083900000</w:t>
            </w:r>
          </w:p>
        </w:tc>
        <w:tc>
          <w:tcPr>
            <w:tcW w:w="0" w:type="auto"/>
            <w:vAlign w:val="center"/>
            <w:hideMark/>
          </w:tcPr>
          <w:p w:rsidR="00000000" w:rsidRDefault="00722DE7">
            <w:pPr>
              <w:rPr>
                <w:rFonts w:eastAsia="Times New Roman"/>
              </w:rPr>
            </w:pPr>
            <w:r>
              <w:rPr>
                <w:rFonts w:eastAsia="Times New Roman"/>
              </w:rPr>
              <w:t>ООО ИК "ММК-Финанс"</w:t>
            </w:r>
          </w:p>
        </w:tc>
      </w:tr>
    </w:tbl>
    <w:p w:rsidR="00000000" w:rsidRDefault="00722DE7">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49"/>
        <w:gridCol w:w="4806"/>
      </w:tblGrid>
      <w:tr w:rsidR="00000000">
        <w:trPr>
          <w:tblHeader/>
          <w:tblCellSpacing w:w="7" w:type="dxa"/>
        </w:trPr>
        <w:tc>
          <w:tcPr>
            <w:tcW w:w="0" w:type="auto"/>
            <w:gridSpan w:val="2"/>
            <w:shd w:val="clear" w:color="auto" w:fill="BBBBBB"/>
            <w:vAlign w:val="center"/>
            <w:hideMark/>
          </w:tcPr>
          <w:p w:rsidR="00000000" w:rsidRDefault="00722DE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722DE7">
            <w:pPr>
              <w:wordWrap w:val="0"/>
              <w:rPr>
                <w:rFonts w:eastAsia="Times New Roman"/>
              </w:rPr>
            </w:pPr>
            <w:r>
              <w:rPr>
                <w:rFonts w:eastAsia="Times New Roman"/>
              </w:rPr>
              <w:t>1016544</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w:t>
            </w:r>
            <w:r>
              <w:rPr>
                <w:rFonts w:eastAsia="Times New Roman"/>
              </w:rPr>
              <w:t>од типа корпоративного действия</w:t>
            </w:r>
          </w:p>
        </w:tc>
        <w:tc>
          <w:tcPr>
            <w:tcW w:w="0" w:type="auto"/>
            <w:shd w:val="clear" w:color="auto" w:fill="EEEEEE"/>
            <w:vAlign w:val="center"/>
            <w:hideMark/>
          </w:tcPr>
          <w:p w:rsidR="00000000" w:rsidRDefault="00722DE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22DE7">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Дата КД (план.)</w:t>
            </w:r>
          </w:p>
        </w:tc>
        <w:tc>
          <w:tcPr>
            <w:tcW w:w="0" w:type="auto"/>
            <w:shd w:val="clear" w:color="auto" w:fill="EEEEEE"/>
            <w:vAlign w:val="center"/>
            <w:hideMark/>
          </w:tcPr>
          <w:p w:rsidR="00000000" w:rsidRDefault="00722DE7">
            <w:pPr>
              <w:rPr>
                <w:rFonts w:eastAsia="Times New Roman"/>
              </w:rPr>
            </w:pPr>
            <w:r>
              <w:rPr>
                <w:rFonts w:eastAsia="Times New Roman"/>
              </w:rPr>
              <w:t xml:space="preserve">17 апреля 2025 г. </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Дата фиксации</w:t>
            </w:r>
          </w:p>
        </w:tc>
        <w:tc>
          <w:tcPr>
            <w:tcW w:w="0" w:type="auto"/>
            <w:shd w:val="clear" w:color="auto" w:fill="EEEEEE"/>
            <w:vAlign w:val="center"/>
            <w:hideMark/>
          </w:tcPr>
          <w:p w:rsidR="00000000" w:rsidRDefault="00722DE7">
            <w:pPr>
              <w:rPr>
                <w:rFonts w:eastAsia="Times New Roman"/>
              </w:rPr>
            </w:pPr>
            <w:r>
              <w:rPr>
                <w:rFonts w:eastAsia="Times New Roman"/>
              </w:rPr>
              <w:t>24 марта 2025 г.</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722DE7">
            <w:pPr>
              <w:wordWrap w:val="0"/>
              <w:rPr>
                <w:rFonts w:eastAsia="Times New Roman"/>
              </w:rPr>
            </w:pPr>
            <w:r>
              <w:rPr>
                <w:rFonts w:eastAsia="Times New Roman"/>
              </w:rPr>
              <w:t>Заочное голосование</w:t>
            </w:r>
          </w:p>
        </w:tc>
      </w:tr>
    </w:tbl>
    <w:p w:rsidR="00000000" w:rsidRDefault="00722D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56"/>
        <w:gridCol w:w="1992"/>
        <w:gridCol w:w="1394"/>
        <w:gridCol w:w="1527"/>
        <w:gridCol w:w="1614"/>
        <w:gridCol w:w="1775"/>
        <w:gridCol w:w="27"/>
      </w:tblGrid>
      <w:tr w:rsidR="00000000">
        <w:trPr>
          <w:tblHeader/>
          <w:tblCellSpacing w:w="7" w:type="dxa"/>
        </w:trPr>
        <w:tc>
          <w:tcPr>
            <w:tcW w:w="0" w:type="auto"/>
            <w:gridSpan w:val="8"/>
            <w:shd w:val="clear" w:color="auto" w:fill="BBBBBB"/>
            <w:vAlign w:val="center"/>
            <w:hideMark/>
          </w:tcPr>
          <w:p w:rsidR="00000000" w:rsidRDefault="00722DE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22DE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ISIN</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1016544X7442</w:t>
            </w:r>
          </w:p>
        </w:tc>
        <w:tc>
          <w:tcPr>
            <w:tcW w:w="0" w:type="auto"/>
            <w:shd w:val="clear" w:color="auto" w:fill="EEEEEE"/>
            <w:vAlign w:val="center"/>
            <w:hideMark/>
          </w:tcPr>
          <w:p w:rsidR="00000000" w:rsidRDefault="00722DE7">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722DE7">
            <w:pPr>
              <w:rPr>
                <w:rFonts w:eastAsia="Times New Roman"/>
              </w:rPr>
            </w:pPr>
            <w:r>
              <w:rPr>
                <w:rFonts w:eastAsia="Times New Roman"/>
              </w:rPr>
              <w:t>1-02-00268-E</w:t>
            </w:r>
          </w:p>
        </w:tc>
        <w:tc>
          <w:tcPr>
            <w:tcW w:w="0" w:type="auto"/>
            <w:shd w:val="clear" w:color="auto" w:fill="EEEEEE"/>
            <w:vAlign w:val="center"/>
            <w:hideMark/>
          </w:tcPr>
          <w:p w:rsidR="00000000" w:rsidRDefault="00722DE7">
            <w:pPr>
              <w:rPr>
                <w:rFonts w:eastAsia="Times New Roman"/>
              </w:rPr>
            </w:pPr>
            <w:r>
              <w:rPr>
                <w:rFonts w:eastAsia="Times New Roman"/>
              </w:rPr>
              <w:t>20 июля 2006 г.</w:t>
            </w:r>
          </w:p>
        </w:tc>
        <w:tc>
          <w:tcPr>
            <w:tcW w:w="0" w:type="auto"/>
            <w:shd w:val="clear" w:color="auto" w:fill="EEEEEE"/>
            <w:vAlign w:val="center"/>
            <w:hideMark/>
          </w:tcPr>
          <w:p w:rsidR="00000000" w:rsidRDefault="00722DE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22DE7">
            <w:pPr>
              <w:rPr>
                <w:rFonts w:eastAsia="Times New Roman"/>
              </w:rPr>
            </w:pPr>
            <w:r>
              <w:rPr>
                <w:rFonts w:eastAsia="Times New Roman"/>
              </w:rPr>
              <w:t>NVTK/02</w:t>
            </w:r>
          </w:p>
        </w:tc>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vAlign w:val="center"/>
            <w:hideMark/>
          </w:tcPr>
          <w:p w:rsidR="00000000" w:rsidRDefault="00722DE7">
            <w:pPr>
              <w:rPr>
                <w:rFonts w:eastAsia="Times New Roman"/>
                <w:sz w:val="20"/>
                <w:szCs w:val="20"/>
              </w:rPr>
            </w:pPr>
          </w:p>
        </w:tc>
      </w:tr>
    </w:tbl>
    <w:p w:rsidR="00000000" w:rsidRDefault="00722D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722DE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722DE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22DE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DVCA</w:t>
            </w:r>
          </w:p>
        </w:tc>
        <w:tc>
          <w:tcPr>
            <w:tcW w:w="0" w:type="auto"/>
            <w:shd w:val="clear" w:color="auto" w:fill="EEEEEE"/>
            <w:vAlign w:val="center"/>
            <w:hideMark/>
          </w:tcPr>
          <w:p w:rsidR="00000000" w:rsidRDefault="00722DE7">
            <w:pPr>
              <w:rPr>
                <w:rFonts w:eastAsia="Times New Roman"/>
              </w:rPr>
            </w:pPr>
            <w:r>
              <w:rPr>
                <w:rFonts w:eastAsia="Times New Roman"/>
              </w:rPr>
              <w:t>1016546</w:t>
            </w:r>
          </w:p>
        </w:tc>
        <w:tc>
          <w:tcPr>
            <w:tcW w:w="0" w:type="auto"/>
            <w:shd w:val="clear" w:color="auto" w:fill="EEEEEE"/>
            <w:vAlign w:val="center"/>
            <w:hideMark/>
          </w:tcPr>
          <w:p w:rsidR="00000000" w:rsidRDefault="00722DE7">
            <w:pPr>
              <w:rPr>
                <w:rFonts w:eastAsia="Times New Roman"/>
              </w:rPr>
            </w:pPr>
          </w:p>
        </w:tc>
      </w:tr>
    </w:tbl>
    <w:p w:rsidR="00000000" w:rsidRDefault="00722D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204"/>
        <w:gridCol w:w="2151"/>
      </w:tblGrid>
      <w:tr w:rsidR="00000000">
        <w:trPr>
          <w:tblHeader/>
          <w:tblCellSpacing w:w="7" w:type="dxa"/>
        </w:trPr>
        <w:tc>
          <w:tcPr>
            <w:tcW w:w="0" w:type="auto"/>
            <w:gridSpan w:val="2"/>
            <w:shd w:val="clear" w:color="auto" w:fill="BBBBBB"/>
            <w:vAlign w:val="center"/>
            <w:hideMark/>
          </w:tcPr>
          <w:p w:rsidR="00000000" w:rsidRDefault="00722DE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722DE7">
            <w:pPr>
              <w:rPr>
                <w:rFonts w:eastAsia="Times New Roman"/>
              </w:rPr>
            </w:pPr>
            <w:r>
              <w:rPr>
                <w:rFonts w:eastAsia="Times New Roman"/>
              </w:rPr>
              <w:t xml:space="preserve">17 апреля </w:t>
            </w:r>
            <w:r>
              <w:rPr>
                <w:rFonts w:eastAsia="Times New Roman"/>
              </w:rPr>
              <w:t>2025 г. 19:59 МСК</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000000" w:rsidRDefault="00722DE7">
            <w:pPr>
              <w:rPr>
                <w:rFonts w:eastAsia="Times New Roman"/>
              </w:rPr>
            </w:pPr>
            <w:r>
              <w:rPr>
                <w:rFonts w:eastAsia="Times New Roman"/>
              </w:rPr>
              <w:t xml:space="preserve">17 апреля 2025 г. </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 xml:space="preserve">Код </w:t>
            </w:r>
            <w:r>
              <w:rPr>
                <w:rFonts w:eastAsia="Times New Roman"/>
              </w:rPr>
              <w:t>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722DE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 xml:space="preserve">Адрес SWIFT НКО АО НРД для направления инструкций для </w:t>
            </w:r>
            <w:r>
              <w:rPr>
                <w:rFonts w:eastAsia="Times New Roman"/>
              </w:rPr>
              <w:t xml:space="preserve">участия в заседании или заочном голосовании </w:t>
            </w:r>
          </w:p>
        </w:tc>
        <w:tc>
          <w:tcPr>
            <w:tcW w:w="0" w:type="auto"/>
            <w:shd w:val="clear" w:color="auto" w:fill="EEEEEE"/>
            <w:vAlign w:val="center"/>
            <w:hideMark/>
          </w:tcPr>
          <w:p w:rsidR="00000000" w:rsidRDefault="00722DE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722DE7">
            <w:pPr>
              <w:rPr>
                <w:rFonts w:eastAsia="Times New Roman"/>
              </w:rPr>
            </w:pPr>
            <w:r>
              <w:rPr>
                <w:rFonts w:eastAsia="Times New Roman"/>
              </w:rPr>
              <w:t>https://lk.rrost.ru/</w:t>
            </w:r>
          </w:p>
        </w:tc>
      </w:tr>
    </w:tbl>
    <w:p w:rsidR="00000000" w:rsidRDefault="00722DE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618"/>
        <w:gridCol w:w="6710"/>
        <w:gridCol w:w="27"/>
      </w:tblGrid>
      <w:tr w:rsidR="00000000">
        <w:trPr>
          <w:tblHeader/>
          <w:tblCellSpacing w:w="7" w:type="dxa"/>
        </w:trPr>
        <w:tc>
          <w:tcPr>
            <w:tcW w:w="0" w:type="auto"/>
            <w:gridSpan w:val="3"/>
            <w:shd w:val="clear" w:color="auto" w:fill="BBBBBB"/>
            <w:vAlign w:val="center"/>
            <w:hideMark/>
          </w:tcPr>
          <w:p w:rsidR="00000000" w:rsidRDefault="00722DE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722DE7">
            <w:pPr>
              <w:jc w:val="center"/>
              <w:rPr>
                <w:rFonts w:eastAsia="Times New Roman"/>
                <w:b/>
                <w:bCs/>
              </w:rPr>
            </w:pPr>
          </w:p>
        </w:tc>
        <w:tc>
          <w:tcPr>
            <w:tcW w:w="0" w:type="auto"/>
            <w:vAlign w:val="center"/>
            <w:hideMark/>
          </w:tcPr>
          <w:p w:rsidR="00000000" w:rsidRDefault="00722DE7">
            <w:pPr>
              <w:rPr>
                <w:rFonts w:eastAsia="Times New Roman"/>
                <w:sz w:val="20"/>
                <w:szCs w:val="20"/>
              </w:rPr>
            </w:pP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22DE7">
            <w:pPr>
              <w:rPr>
                <w:rFonts w:eastAsia="Times New Roman"/>
              </w:rPr>
            </w:pPr>
            <w:r>
              <w:rPr>
                <w:rFonts w:eastAsia="Times New Roman"/>
              </w:rPr>
              <w:t>Об утверждении годового отчета ПАО «НОВАТЭК» за 2024 год, годовой бухгалтерской (финансовой) отчетности (по РСБУ), а также распределении прибыли, в том числе выплате (объявлении) дивидендов по результатам 2024 года.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1.1</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1.1. Утвердить годовой отчет ПАО «НОВАТЭК» за 2024 год, годовую бухгалтерскую отчетность (по РСБУ) за 2024 год. Направить на выплату дивидендов по результатам 2024 года 249 432 537 900 (двести сорок девять миллиардов четыреста тридцать два миллиона пятьсо</w:t>
            </w:r>
            <w:r>
              <w:rPr>
                <w:rFonts w:eastAsia="Times New Roman"/>
              </w:rPr>
              <w:t>т тридцать семь тысяч девятьсот) рублей (с учетом дивидендов, выплаченных по результатам первого полугодия 2024 года). Оставшуюся часть прибыли за 2024 год и накопленную нераспределенную прибыль прошлых лет, оставить нераспределенной.</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r>
              <w:rPr>
                <w:rFonts w:eastAsia="Times New Roman"/>
              </w:rPr>
              <w:t>)</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1.2</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 xml:space="preserve">1.2. Определить следующий размер и порядок выплаты дивидендов: • определить размер дивидендов по обыкновенным акциям ПАО «НОВАТЭК» по результатам </w:t>
            </w:r>
            <w:r>
              <w:rPr>
                <w:rFonts w:eastAsia="Times New Roman"/>
              </w:rPr>
              <w:t xml:space="preserve">2024 года в размере 46,65 (сорок шесть рублей 65 копеек) рублей на одну обыкновенную акцию (без учета дивидендов, выплаченных по результатам первого полугодия 2024 года в размере 35,50 (тридцать пять рублей 50 копеек) рублей на одну обыкновенную акцию); • </w:t>
            </w:r>
            <w:r>
              <w:rPr>
                <w:rFonts w:eastAsia="Times New Roman"/>
              </w:rPr>
              <w:t>выплату дивидендов осуществить денежными средствами; • установить дату, на которую определяются лица, имеющие право на получение дивидендов – 28 апреля 2025 года.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rHeight w:val="150"/>
          <w:tblCellSpacing w:w="7" w:type="dxa"/>
        </w:trPr>
        <w:tc>
          <w:tcPr>
            <w:tcW w:w="0" w:type="auto"/>
            <w:vAlign w:val="center"/>
            <w:hideMark/>
          </w:tcPr>
          <w:p w:rsidR="00000000" w:rsidRDefault="00722DE7">
            <w:pPr>
              <w:rPr>
                <w:rFonts w:eastAsia="Times New Roman"/>
              </w:rPr>
            </w:pPr>
          </w:p>
        </w:tc>
        <w:tc>
          <w:tcPr>
            <w:tcW w:w="0" w:type="auto"/>
            <w:vAlign w:val="center"/>
            <w:hideMark/>
          </w:tcPr>
          <w:p w:rsidR="00000000" w:rsidRDefault="00722DE7">
            <w:pPr>
              <w:rPr>
                <w:rFonts w:eastAsia="Times New Roman"/>
                <w:sz w:val="20"/>
                <w:szCs w:val="20"/>
              </w:rPr>
            </w:pP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22DE7">
            <w:pPr>
              <w:rPr>
                <w:rFonts w:eastAsia="Times New Roman"/>
              </w:rPr>
            </w:pPr>
            <w:r>
              <w:rPr>
                <w:rFonts w:eastAsia="Times New Roman"/>
              </w:rPr>
              <w:t>Об избрании членов Ревизионной комиссии ПАО «НОВАТЭК».</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2.1</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22DE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2.2</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Об избрании членов Ревизионной комиссии ПАО «НОВАТЭК».: Ермолова Кира Игоревна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22DE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2.3</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Об избрании членов Ревизионной комиссии ПАО «НОВАТЭК».: Неклюдов Сергей Вячеславович</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22DE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2.4</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22DE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rHeight w:val="150"/>
          <w:tblCellSpacing w:w="7" w:type="dxa"/>
        </w:trPr>
        <w:tc>
          <w:tcPr>
            <w:tcW w:w="0" w:type="auto"/>
            <w:vAlign w:val="center"/>
            <w:hideMark/>
          </w:tcPr>
          <w:p w:rsidR="00000000" w:rsidRDefault="00722DE7">
            <w:pPr>
              <w:rPr>
                <w:rFonts w:eastAsia="Times New Roman"/>
              </w:rPr>
            </w:pPr>
          </w:p>
        </w:tc>
        <w:tc>
          <w:tcPr>
            <w:tcW w:w="0" w:type="auto"/>
            <w:vAlign w:val="center"/>
            <w:hideMark/>
          </w:tcPr>
          <w:p w:rsidR="00000000" w:rsidRDefault="00722DE7">
            <w:pPr>
              <w:rPr>
                <w:rFonts w:eastAsia="Times New Roman"/>
                <w:sz w:val="20"/>
                <w:szCs w:val="20"/>
              </w:rPr>
            </w:pP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22DE7">
            <w:pPr>
              <w:rPr>
                <w:rFonts w:eastAsia="Times New Roman"/>
              </w:rPr>
            </w:pPr>
            <w:r>
              <w:rPr>
                <w:rFonts w:eastAsia="Times New Roman"/>
              </w:rPr>
              <w:t>О назначении аудиторской организации ПАО «НОВАТЭК» на 2025 год.</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3.1</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Назначить аудиторской организацией ПАО «НОВАТЭК» на 2025 год Акцио</w:t>
            </w:r>
            <w:r>
              <w:rPr>
                <w:rFonts w:eastAsia="Times New Roman"/>
              </w:rPr>
              <w:t>нерное общество «Технологии Доверия – Аудит».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lastRenderedPageBreak/>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rHeight w:val="150"/>
          <w:tblCellSpacing w:w="7" w:type="dxa"/>
        </w:trPr>
        <w:tc>
          <w:tcPr>
            <w:tcW w:w="0" w:type="auto"/>
            <w:vAlign w:val="center"/>
            <w:hideMark/>
          </w:tcPr>
          <w:p w:rsidR="00000000" w:rsidRDefault="00722DE7">
            <w:pPr>
              <w:rPr>
                <w:rFonts w:eastAsia="Times New Roman"/>
              </w:rPr>
            </w:pPr>
          </w:p>
        </w:tc>
        <w:tc>
          <w:tcPr>
            <w:tcW w:w="0" w:type="auto"/>
            <w:vAlign w:val="center"/>
            <w:hideMark/>
          </w:tcPr>
          <w:p w:rsidR="00000000" w:rsidRDefault="00722DE7">
            <w:pPr>
              <w:rPr>
                <w:rFonts w:eastAsia="Times New Roman"/>
                <w:sz w:val="20"/>
                <w:szCs w:val="20"/>
              </w:rPr>
            </w:pP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22DE7">
            <w:pPr>
              <w:rPr>
                <w:rFonts w:eastAsia="Times New Roman"/>
              </w:rPr>
            </w:pPr>
            <w:r>
              <w:rPr>
                <w:rFonts w:eastAsia="Times New Roman"/>
              </w:rPr>
              <w:t>О вознаграждении членов Совета директоров ПАО «НОВАТЭК».</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4.1</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w:t>
            </w:r>
            <w:r>
              <w:rPr>
                <w:rFonts w:eastAsia="Times New Roman"/>
              </w:rPr>
              <w:t>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r w:rsidR="00000000">
        <w:trPr>
          <w:trHeight w:val="150"/>
          <w:tblCellSpacing w:w="7" w:type="dxa"/>
        </w:trPr>
        <w:tc>
          <w:tcPr>
            <w:tcW w:w="0" w:type="auto"/>
            <w:vAlign w:val="center"/>
            <w:hideMark/>
          </w:tcPr>
          <w:p w:rsidR="00000000" w:rsidRDefault="00722DE7">
            <w:pPr>
              <w:rPr>
                <w:rFonts w:eastAsia="Times New Roman"/>
              </w:rPr>
            </w:pPr>
          </w:p>
        </w:tc>
        <w:tc>
          <w:tcPr>
            <w:tcW w:w="0" w:type="auto"/>
            <w:vAlign w:val="center"/>
            <w:hideMark/>
          </w:tcPr>
          <w:p w:rsidR="00000000" w:rsidRDefault="00722DE7">
            <w:pPr>
              <w:rPr>
                <w:rFonts w:eastAsia="Times New Roman"/>
                <w:sz w:val="20"/>
                <w:szCs w:val="20"/>
              </w:rPr>
            </w:pP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22DE7">
            <w:pPr>
              <w:rPr>
                <w:rFonts w:eastAsia="Times New Roman"/>
              </w:rPr>
            </w:pPr>
            <w:r>
              <w:rPr>
                <w:rFonts w:eastAsia="Times New Roman"/>
              </w:rPr>
              <w:t>О вознаграждении членов Ревизионной комиссии ПАО «НОВАТЭК».</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22DE7">
            <w:pPr>
              <w:jc w:val="center"/>
              <w:rPr>
                <w:rFonts w:eastAsia="Times New Roman"/>
              </w:rPr>
            </w:pPr>
            <w:r>
              <w:rPr>
                <w:rFonts w:eastAsia="Times New Roman"/>
              </w:rPr>
              <w:t>Номер проекта решения: 5.1</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Описание</w:t>
            </w:r>
          </w:p>
        </w:tc>
        <w:tc>
          <w:tcPr>
            <w:tcW w:w="0" w:type="auto"/>
            <w:shd w:val="clear" w:color="auto" w:fill="EEEEEE"/>
            <w:vAlign w:val="center"/>
            <w:hideMark/>
          </w:tcPr>
          <w:p w:rsidR="00000000" w:rsidRDefault="00722DE7">
            <w:pPr>
              <w:rPr>
                <w:rFonts w:eastAsia="Times New Roman"/>
              </w:rPr>
            </w:pPr>
            <w:r>
              <w:rPr>
                <w:rFonts w:eastAsia="Times New Roman"/>
              </w:rPr>
              <w:t xml:space="preserve">1. Установить вознаграждение членам Ревизионной комиссии ПАО «НОВАТЭК» в период исполнения </w:t>
            </w:r>
            <w:r>
              <w:rPr>
                <w:rFonts w:eastAsia="Times New Roman"/>
              </w:rPr>
              <w:t>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Тип решения</w:t>
            </w:r>
          </w:p>
        </w:tc>
        <w:tc>
          <w:tcPr>
            <w:tcW w:w="0" w:type="auto"/>
            <w:shd w:val="clear" w:color="auto" w:fill="EEEEEE"/>
            <w:vAlign w:val="center"/>
            <w:hideMark/>
          </w:tcPr>
          <w:p w:rsidR="00000000" w:rsidRDefault="00722DE7">
            <w:pPr>
              <w:rPr>
                <w:rFonts w:eastAsia="Times New Roman"/>
              </w:rPr>
            </w:pPr>
            <w:r>
              <w:rPr>
                <w:rFonts w:eastAsia="Times New Roman"/>
              </w:rPr>
              <w:t>ORDI Обычно</w:t>
            </w:r>
            <w:r>
              <w:rPr>
                <w:rFonts w:eastAsia="Times New Roman"/>
              </w:rPr>
              <w:t>е</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22DE7">
            <w:pPr>
              <w:rPr>
                <w:rFonts w:eastAsia="Times New Roman"/>
              </w:rPr>
            </w:pPr>
            <w:r>
              <w:rPr>
                <w:rFonts w:eastAsia="Times New Roman"/>
              </w:rPr>
              <w:t>Нет</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Статус</w:t>
            </w:r>
          </w:p>
        </w:tc>
        <w:tc>
          <w:tcPr>
            <w:tcW w:w="0" w:type="auto"/>
            <w:shd w:val="clear" w:color="auto" w:fill="EEEEEE"/>
            <w:vAlign w:val="center"/>
            <w:hideMark/>
          </w:tcPr>
          <w:p w:rsidR="00000000" w:rsidRDefault="00722DE7">
            <w:pPr>
              <w:rPr>
                <w:rFonts w:eastAsia="Times New Roman"/>
              </w:rPr>
            </w:pPr>
            <w:r>
              <w:rPr>
                <w:rFonts w:eastAsia="Times New Roman"/>
              </w:rPr>
              <w:t>ACTV Актуально</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CFOR За</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CAGS Против</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22DE7">
            <w:pPr>
              <w:rPr>
                <w:rFonts w:eastAsia="Times New Roman"/>
              </w:rPr>
            </w:pPr>
            <w:r>
              <w:rPr>
                <w:rFonts w:eastAsia="Times New Roman"/>
              </w:rPr>
              <w:t>ABST Воздержаться</w:t>
            </w:r>
          </w:p>
        </w:tc>
        <w:tc>
          <w:tcPr>
            <w:tcW w:w="0" w:type="auto"/>
            <w:vAlign w:val="center"/>
            <w:hideMark/>
          </w:tcPr>
          <w:p w:rsidR="00000000" w:rsidRDefault="00722DE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22DE7">
            <w:pPr>
              <w:rPr>
                <w:rFonts w:eastAsia="Times New Roman"/>
              </w:rPr>
            </w:pPr>
            <w:r>
              <w:rPr>
                <w:rFonts w:eastAsia="Times New Roman"/>
              </w:rPr>
              <w:t>RU000A0DKVS5</w:t>
            </w:r>
          </w:p>
        </w:tc>
        <w:tc>
          <w:tcPr>
            <w:tcW w:w="0" w:type="auto"/>
            <w:shd w:val="clear" w:color="auto" w:fill="EEEEEE"/>
            <w:vAlign w:val="center"/>
            <w:hideMark/>
          </w:tcPr>
          <w:p w:rsidR="00000000" w:rsidRDefault="00722DE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722DE7">
            <w:pPr>
              <w:rPr>
                <w:rFonts w:eastAsia="Times New Roman"/>
                <w:sz w:val="20"/>
                <w:szCs w:val="20"/>
              </w:rPr>
            </w:pPr>
          </w:p>
        </w:tc>
      </w:tr>
    </w:tbl>
    <w:p w:rsidR="00000000" w:rsidRDefault="00722DE7">
      <w:pPr>
        <w:rPr>
          <w:rFonts w:eastAsia="Times New Roman"/>
        </w:rPr>
      </w:pPr>
    </w:p>
    <w:p w:rsidR="00000000" w:rsidRDefault="00722DE7">
      <w:pPr>
        <w:pStyle w:val="2"/>
        <w:rPr>
          <w:rFonts w:eastAsia="Times New Roman"/>
        </w:rPr>
      </w:pPr>
      <w:r>
        <w:rPr>
          <w:rFonts w:eastAsia="Times New Roman"/>
        </w:rPr>
        <w:t>Повестка</w:t>
      </w:r>
    </w:p>
    <w:p w:rsidR="00000000" w:rsidRDefault="00722DE7">
      <w:pPr>
        <w:rPr>
          <w:rFonts w:eastAsia="Times New Roman"/>
        </w:rPr>
      </w:pPr>
      <w:r>
        <w:rPr>
          <w:rFonts w:eastAsia="Times New Roman"/>
        </w:rPr>
        <w:lastRenderedPageBreak/>
        <w:t xml:space="preserve">1. Об утверждении годового отчета ПАО «НОВАТЭК» за 2024 год, годовой бухгалтерской (финансовой) отчетности (по РСБУ), а также распределении прибыли, в том числе выплате (объявлении) дивидендов по результатам 2024 года. </w:t>
      </w:r>
      <w:r>
        <w:rPr>
          <w:rFonts w:eastAsia="Times New Roman"/>
        </w:rPr>
        <w:br/>
        <w:t xml:space="preserve">2. Об избрании членов </w:t>
      </w:r>
      <w:r>
        <w:rPr>
          <w:rFonts w:eastAsia="Times New Roman"/>
        </w:rPr>
        <w:t xml:space="preserve">Ревизионной комиссии ПАО «НОВАТЭК». </w:t>
      </w:r>
      <w:r>
        <w:rPr>
          <w:rFonts w:eastAsia="Times New Roman"/>
        </w:rPr>
        <w:br/>
        <w:t xml:space="preserve">3. О назначении аудиторской организации ПАО «НОВАТЭК» на 2025 год. </w:t>
      </w:r>
      <w:r>
        <w:rPr>
          <w:rFonts w:eastAsia="Times New Roman"/>
        </w:rPr>
        <w:br/>
        <w:t xml:space="preserve">4. О вознаграждении членов Совета директоров ПАО «НОВАТЭК». </w:t>
      </w:r>
      <w:r>
        <w:rPr>
          <w:rFonts w:eastAsia="Times New Roman"/>
        </w:rPr>
        <w:br/>
        <w:t xml:space="preserve">5. О вознаграждении членов Ревизионной комиссии ПАО «НОВАТЭК». </w:t>
      </w:r>
    </w:p>
    <w:p w:rsidR="00000000" w:rsidRDefault="00722DE7">
      <w:pPr>
        <w:pStyle w:val="a3"/>
      </w:pPr>
      <w:r>
        <w:t>Направляем Вам поступивший</w:t>
      </w:r>
      <w:r>
        <w:t xml:space="preserve">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9 ст. 52 Федерального закона от 26 декабря 1995 г</w:t>
      </w:r>
      <w:r>
        <w:t>ода №208-ФЗ «Об акционерных обществах»*.</w:t>
      </w:r>
      <w:r>
        <w:br/>
      </w:r>
      <w:r>
        <w:br/>
        <w:t>* НРД не отвечает за полноту и достоверность информации, полученной от эмитента.</w:t>
      </w:r>
    </w:p>
    <w:p w:rsidR="00000000" w:rsidRDefault="00722DE7">
      <w:pPr>
        <w:pStyle w:val="a3"/>
      </w:pPr>
      <w:r>
        <w:t xml:space="preserve">Приложение 1: </w:t>
      </w:r>
      <w:hyperlink r:id="rId4" w:tgtFrame="_blank" w:history="1">
        <w:r>
          <w:rPr>
            <w:rStyle w:val="a4"/>
          </w:rPr>
          <w:t>А</w:t>
        </w:r>
        <w:r>
          <w:rPr>
            <w:rStyle w:val="a4"/>
          </w:rPr>
          <w:t>дрес в сети Интернет, по которому можно ознакомиться с дополнительной документацией</w:t>
        </w:r>
      </w:hyperlink>
    </w:p>
    <w:p w:rsidR="00000000" w:rsidRDefault="00722DE7">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For details please </w:t>
      </w:r>
      <w:r>
        <w:t>contact your account  manager (495) 956-27-90, (495) 956-27-91</w:t>
      </w:r>
    </w:p>
    <w:p w:rsidR="00000000" w:rsidRDefault="00722DE7">
      <w:pPr>
        <w:rPr>
          <w:rFonts w:eastAsia="Times New Roman"/>
        </w:rPr>
      </w:pPr>
      <w:r>
        <w:rPr>
          <w:rFonts w:eastAsia="Times New Roman"/>
        </w:rPr>
        <w:br/>
      </w:r>
    </w:p>
    <w:p w:rsidR="00722DE7" w:rsidRDefault="00722DE7">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72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46E10"/>
    <w:rsid w:val="00246E10"/>
    <w:rsid w:val="00722DE7"/>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57D48-551A-4C39-AC6B-833C1A64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29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51dcd72c25b4a1cb07ff1dd319d52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2025-04-08T04:25:00Z</dcterms:created>
  <dcterms:modified xsi:type="dcterms:W3CDTF">2025-04-08T04:25:00Z</dcterms:modified>
</cp:coreProperties>
</file>