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673A">
      <w:pPr>
        <w:pStyle w:val="a3"/>
        <w:divId w:val="141427995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4279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20971253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</w:p>
        </w:tc>
      </w:tr>
      <w:tr w:rsidR="00000000">
        <w:trPr>
          <w:divId w:val="1414279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</w:p>
        </w:tc>
      </w:tr>
      <w:tr w:rsidR="00000000">
        <w:trPr>
          <w:divId w:val="1414279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20856070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</w:p>
        </w:tc>
      </w:tr>
      <w:tr w:rsidR="00000000">
        <w:trPr>
          <w:divId w:val="1414279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4279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673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Банк "ФК Открытие" ИНН 7706092528 (акции 10102209B/RU000A0JRAF8, 10102209B027D/RU000A0JWNP0, 10102209B028D/RU000A0JWNQ8)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4"/>
        <w:gridCol w:w="6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115114, г. Москва, ул. Летниковская д. 2, стр. 4, ПАО Банк «ФК Открыти</w:t>
            </w:r>
            <w:r>
              <w:rPr>
                <w:rFonts w:eastAsia="Times New Roman"/>
              </w:rPr>
              <w:br/>
              <w:t>е».</w:t>
            </w:r>
          </w:p>
        </w:tc>
      </w:tr>
    </w:tbl>
    <w:p w:rsidR="00000000" w:rsidRDefault="00B767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4"/>
        <w:gridCol w:w="929"/>
        <w:gridCol w:w="1264"/>
        <w:gridCol w:w="1264"/>
        <w:gridCol w:w="1050"/>
        <w:gridCol w:w="1228"/>
        <w:gridCol w:w="1228"/>
        <w:gridCol w:w="137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260306X28891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260306X28892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767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7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7673A">
      <w:pPr>
        <w:rPr>
          <w:rFonts w:eastAsia="Times New Roman"/>
        </w:rPr>
      </w:pPr>
    </w:p>
    <w:p w:rsidR="00000000" w:rsidRDefault="00B767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673A">
      <w:pPr>
        <w:rPr>
          <w:rFonts w:eastAsia="Times New Roman"/>
        </w:rPr>
      </w:pPr>
      <w:r>
        <w:rPr>
          <w:rFonts w:eastAsia="Times New Roman"/>
        </w:rPr>
        <w:t xml:space="preserve">1. Об утверждении Изменений № 8 в Устав ПАО Банк «ФК Открытие». </w:t>
      </w:r>
      <w:r>
        <w:rPr>
          <w:rFonts w:eastAsia="Times New Roman"/>
        </w:rPr>
        <w:br/>
        <w:t xml:space="preserve">2. Об участии ПАО Банк «ФК Открытие» в ассоциации. </w:t>
      </w:r>
    </w:p>
    <w:p w:rsidR="00000000" w:rsidRDefault="00B7673A">
      <w:pPr>
        <w:pStyle w:val="a3"/>
      </w:pPr>
      <w:r>
        <w:t>Направляем Вам поступившую в НКО АО НРД инфор</w:t>
      </w:r>
      <w:r>
        <w:t>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</w:t>
      </w:r>
      <w:r>
        <w:t xml:space="preserve">лноту и достоверность информации, полученной от эмитента. </w:t>
      </w:r>
    </w:p>
    <w:p w:rsidR="00000000" w:rsidRDefault="00B767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7673A" w:rsidRDefault="00B7673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B7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606B0"/>
    <w:rsid w:val="00B7673A"/>
    <w:rsid w:val="00F6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764bef583447e49e1af188c8323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2016-12-07T04:58:00Z</dcterms:created>
  <dcterms:modified xsi:type="dcterms:W3CDTF">2016-12-07T04:58:00Z</dcterms:modified>
</cp:coreProperties>
</file>