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2373C">
      <w:pPr>
        <w:pStyle w:val="a3"/>
        <w:divId w:val="1768503262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76850326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237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237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20755129</w:t>
            </w:r>
          </w:p>
        </w:tc>
        <w:tc>
          <w:tcPr>
            <w:tcW w:w="0" w:type="auto"/>
            <w:vAlign w:val="center"/>
            <w:hideMark/>
          </w:tcPr>
          <w:p w:rsidR="00000000" w:rsidRDefault="00A2373C">
            <w:pPr>
              <w:rPr>
                <w:rFonts w:eastAsia="Times New Roman"/>
              </w:rPr>
            </w:pPr>
          </w:p>
        </w:tc>
      </w:tr>
      <w:tr w:rsidR="00000000">
        <w:trPr>
          <w:divId w:val="176850326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237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237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2373C">
            <w:pPr>
              <w:rPr>
                <w:rFonts w:eastAsia="Times New Roman"/>
              </w:rPr>
            </w:pPr>
          </w:p>
        </w:tc>
      </w:tr>
      <w:tr w:rsidR="00000000">
        <w:trPr>
          <w:divId w:val="176850326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237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A237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20674918</w:t>
            </w:r>
          </w:p>
        </w:tc>
        <w:tc>
          <w:tcPr>
            <w:tcW w:w="0" w:type="auto"/>
            <w:vAlign w:val="center"/>
            <w:hideMark/>
          </w:tcPr>
          <w:p w:rsidR="00000000" w:rsidRDefault="00A2373C">
            <w:pPr>
              <w:rPr>
                <w:rFonts w:eastAsia="Times New Roman"/>
              </w:rPr>
            </w:pPr>
          </w:p>
        </w:tc>
      </w:tr>
      <w:tr w:rsidR="00000000">
        <w:trPr>
          <w:divId w:val="176850326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237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237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237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76850326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237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237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237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2373C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предстоящем корпоративном действии "Внеочередное общее собрание" с ценными бумагами эмитента ПАО "Уралкалий" ИНН 5911029807 (акция 1-01-00296-A/RU0007661302)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039"/>
        <w:gridCol w:w="434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2373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7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73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255838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7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73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7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73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7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7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22 декабря 2016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7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7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ноября 2016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7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73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A2373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03"/>
        <w:gridCol w:w="951"/>
        <w:gridCol w:w="1318"/>
        <w:gridCol w:w="1318"/>
        <w:gridCol w:w="1094"/>
        <w:gridCol w:w="1156"/>
        <w:gridCol w:w="1109"/>
        <w:gridCol w:w="143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A2373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2373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2373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2373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2373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2373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2373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2373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2373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7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255838X5217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7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"Уралкалий"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7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1-01-00296-A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7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января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7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7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RU0007661302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7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RU0007661302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7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A2373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265"/>
        <w:gridCol w:w="411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2373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7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7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22 декабря 2016 г. 23:59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7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7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декабря 2016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7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7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127015, г.Москва, ул.Правды, д.23 - АО ВТБ Регистратор, 614002, Пермск</w:t>
            </w:r>
            <w:r>
              <w:rPr>
                <w:rFonts w:eastAsia="Times New Roman"/>
              </w:rPr>
              <w:br/>
              <w:t>ий край, г.Пермь, ул.Сибирская, д.94 - Пермский филиал АО ВТБ Регистра</w:t>
            </w:r>
            <w:r>
              <w:rPr>
                <w:rFonts w:eastAsia="Times New Roman"/>
              </w:rPr>
              <w:br/>
              <w:t>тор, 618426, Пермский край, г.Березники, ул.Пятилетки, 63 - ПАО "Уралк</w:t>
            </w:r>
            <w:r>
              <w:rPr>
                <w:rFonts w:eastAsia="Times New Roman"/>
              </w:rPr>
              <w:br/>
              <w:t>алий"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2373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2373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2373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7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7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7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37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Адрес WEB-кабинета НРД в сети Интернет</w:t>
            </w:r>
          </w:p>
        </w:tc>
      </w:tr>
    </w:tbl>
    <w:p w:rsidR="00000000" w:rsidRDefault="00A2373C">
      <w:pPr>
        <w:rPr>
          <w:rFonts w:eastAsia="Times New Roman"/>
        </w:rPr>
      </w:pPr>
    </w:p>
    <w:p w:rsidR="00000000" w:rsidRDefault="00A2373C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A2373C">
      <w:pPr>
        <w:rPr>
          <w:rFonts w:eastAsia="Times New Roman"/>
        </w:rPr>
      </w:pPr>
      <w:r>
        <w:rPr>
          <w:rFonts w:eastAsia="Times New Roman"/>
        </w:rPr>
        <w:t>1. Об одобрении сделки, в совершении которой имеется заинтересованность.</w:t>
      </w:r>
      <w:r>
        <w:rPr>
          <w:rFonts w:eastAsia="Times New Roman"/>
        </w:rPr>
        <w:br/>
        <w:t>2. Об одобрении крупной сделки (совокупности взаимосвязанных сделок), в совершении которой имеется заинтересованность.</w:t>
      </w:r>
      <w:r>
        <w:rPr>
          <w:rFonts w:eastAsia="Times New Roman"/>
        </w:rPr>
        <w:br/>
        <w:t>3. Об утверждении Устава ПАО «Уралкалий» в новой редакции.</w:t>
      </w:r>
      <w:r>
        <w:rPr>
          <w:rFonts w:eastAsia="Times New Roman"/>
        </w:rPr>
        <w:br/>
        <w:t>4. Об</w:t>
      </w:r>
      <w:r>
        <w:rPr>
          <w:rFonts w:eastAsia="Times New Roman"/>
        </w:rPr>
        <w:t xml:space="preserve"> утверждении Положения об Общем собрании акционеров ПАО «Уралкалий» в новой редакции.</w:t>
      </w:r>
      <w:r>
        <w:rPr>
          <w:rFonts w:eastAsia="Times New Roman"/>
        </w:rPr>
        <w:br/>
        <w:t>5. Об утверждении Положения о Совете директоров ПАО «Уралкалий» в новой редакции.</w:t>
      </w:r>
      <w:r>
        <w:rPr>
          <w:rFonts w:eastAsia="Times New Roman"/>
        </w:rPr>
        <w:br/>
        <w:t xml:space="preserve">6. Об утверждении Изменений к Положению о вознаграждениях и компенсациях, выплачиваемых </w:t>
      </w:r>
      <w:r>
        <w:rPr>
          <w:rFonts w:eastAsia="Times New Roman"/>
        </w:rPr>
        <w:t xml:space="preserve">членам Совета директоров ПАО «Уралкалий». </w:t>
      </w:r>
    </w:p>
    <w:p w:rsidR="00000000" w:rsidRDefault="00A2373C">
      <w:pPr>
        <w:pStyle w:val="a3"/>
      </w:pPr>
      <w:r>
        <w:t>4.4. Сообщение о проведении общего собрания акционеров эмитента (Положение 546-П от 01.06.2016).</w:t>
      </w:r>
    </w:p>
    <w:p w:rsidR="00000000" w:rsidRDefault="00A2373C">
      <w:pPr>
        <w:pStyle w:val="a3"/>
      </w:pPr>
      <w:r>
        <w:t>Направляем Вам поступившую в НКО АО НРД информацию о проведении общего собрания акционеров с целью доведения до лиц, имеющих право на участие в данном корпоративном действии, согласно п. 4 ст. 52 Федерального закона от 26 декабря 1995 года №208-ФЗ «Об акци</w:t>
      </w:r>
      <w:r>
        <w:t>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A2373C" w:rsidRDefault="00A2373C">
      <w:pPr>
        <w:rPr>
          <w:rFonts w:eastAsia="Times New Roman"/>
        </w:rPr>
      </w:pPr>
      <w:r>
        <w:rPr>
          <w:rFonts w:eastAsia="Times New Roman"/>
        </w:rPr>
        <w:t>По всем вопросам, связанным с настоящим сообщением, Вы можете обращаться к Вашим персональным менеджерам по телефонам: (495) 956-27-90, (495) 956-27-91/</w:t>
      </w:r>
      <w:r>
        <w:rPr>
          <w:rFonts w:eastAsia="Times New Roman"/>
        </w:rPr>
        <w:t xml:space="preserve"> For details please contact your account  manager (495) 956-27-90, (495) 956-27-91</w:t>
      </w:r>
      <w:r>
        <w:rPr>
          <w:rFonts w:eastAsia="Times New Roman"/>
        </w:rPr>
        <w:t xml:space="preserve"> </w:t>
      </w:r>
    </w:p>
    <w:sectPr w:rsidR="00A237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30"/>
  <w:defaultTabStop w:val="708"/>
  <w:noPunctuationKerning/>
  <w:characterSpacingControl w:val="doNotCompress"/>
  <w:compat/>
  <w:rsids>
    <w:rsidRoot w:val="00213ACF"/>
    <w:rsid w:val="00213ACF"/>
    <w:rsid w:val="00A23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8503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442</Words>
  <Characters>2523</Characters>
  <Application>Microsoft Office Word</Application>
  <DocSecurity>0</DocSecurity>
  <Lines>21</Lines>
  <Paragraphs>5</Paragraphs>
  <ScaleCrop>false</ScaleCrop>
  <Company/>
  <LinksUpToDate>false</LinksUpToDate>
  <CharactersWithSpaces>2960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TulupovDm</dc:creator>
  <cp:keywords/>
  <dc:description/>
  <cp:lastModifiedBy>TulupovDm</cp:lastModifiedBy>
  <cp:revision>2</cp:revision>
  <dcterms:created xsi:type="dcterms:W3CDTF">2016-11-22T05:04:00Z</dcterms:created>
  <dcterms:modified xsi:type="dcterms:W3CDTF">2016-11-22T05:04:00Z</dcterms:modified>
</cp:coreProperties>
</file>