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0797">
      <w:pPr>
        <w:pStyle w:val="a3"/>
        <w:divId w:val="4920683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920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64687793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</w:p>
        </w:tc>
      </w:tr>
      <w:tr w:rsidR="00000000">
        <w:trPr>
          <w:divId w:val="4920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</w:p>
        </w:tc>
      </w:tr>
      <w:tr w:rsidR="00000000">
        <w:trPr>
          <w:divId w:val="4920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2068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079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5079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07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690149X4053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07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50797">
      <w:pPr>
        <w:rPr>
          <w:rFonts w:eastAsia="Times New Roman"/>
        </w:rPr>
      </w:pPr>
    </w:p>
    <w:p w:rsidR="00000000" w:rsidRDefault="00F50797">
      <w:pPr>
        <w:pStyle w:val="a3"/>
      </w:pPr>
      <w:r>
        <w:t>Совет директоров Публичного акционерного общества «Аптечная сеть 36,6» (далее – «Общество») извещает акционеров Общества об определении даты, до которой от акционеров будут приниматься предложения о внесении вопросов в повестку дня годового Общего собрания</w:t>
      </w:r>
      <w:r>
        <w:t xml:space="preserve"> акционеров и предложения о выдвижении кандидатов для избрания в Совет директоров и иные органы Общества – 11 апреля 2022 года. Почтовый адрес, по которому направляются предложения: 121108, г. Москва, улица Ивана Франко, дом 8, 18 этаж Дата, до которой пре</w:t>
      </w:r>
      <w:r>
        <w:t>дложения от акционеров должны поступить в Общество: 11 апреля 2022 года В соответствии с п.1 ст. 53 Федерального закона от 26.12.1995 г. № 208-ФЗ «Об акционерных обществах» предложения вправе вносить акционеры, являющиеся в совокупности владельцами не мене</w:t>
      </w:r>
      <w:r>
        <w:t xml:space="preserve">е чем 2 процентов голосующих акций Общества. В случае внесения акционерами новых предложений, ранее поступившие от них предложения считаются отозванными. Совет директоров Общества обязан рассмотреть поступившие предложения в порядке, установленном пунктом </w:t>
      </w:r>
      <w:r>
        <w:t xml:space="preserve">5 статьи 53 Федерального закона от 26.12.1995 г. № 208-ФЗ «Об акционерных обществах», в срок не позднее пяти дней с даты, до которой принимаются такие предложения. </w:t>
      </w:r>
    </w:p>
    <w:p w:rsidR="00000000" w:rsidRDefault="00F5079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07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p w:rsidR="00000000" w:rsidRDefault="00F50797">
      <w:pPr>
        <w:rPr>
          <w:rFonts w:eastAsia="Times New Roman"/>
        </w:rPr>
      </w:pPr>
      <w:r>
        <w:rPr>
          <w:rFonts w:eastAsia="Times New Roman"/>
        </w:rPr>
        <w:br/>
      </w:r>
    </w:p>
    <w:p w:rsidR="00F50797" w:rsidRDefault="00F5079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F5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215"/>
    <w:rsid w:val="00AC2215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97A73B-6CC3-4C10-A7F7-808E0D5F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bd49bb62114e1b8013de099cda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2022-04-05T12:16:00Z</dcterms:created>
  <dcterms:modified xsi:type="dcterms:W3CDTF">2022-04-05T12:16:00Z</dcterms:modified>
</cp:coreProperties>
</file>