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42E5">
      <w:pPr>
        <w:pStyle w:val="a3"/>
        <w:divId w:val="5736601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3660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109306284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</w:p>
        </w:tc>
      </w:tr>
      <w:tr w:rsidR="00000000">
        <w:trPr>
          <w:divId w:val="573660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</w:p>
        </w:tc>
      </w:tr>
      <w:tr w:rsidR="00000000">
        <w:trPr>
          <w:divId w:val="573660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109232878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</w:p>
        </w:tc>
      </w:tr>
      <w:tr w:rsidR="00000000">
        <w:trPr>
          <w:divId w:val="573660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3660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42E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2C42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1039886X8677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2C42E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42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</w:p>
        </w:tc>
      </w:tr>
    </w:tbl>
    <w:p w:rsidR="00000000" w:rsidRDefault="002C42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2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</w:t>
            </w:r>
            <w:r>
              <w:rPr>
                <w:rFonts w:eastAsia="Times New Roman"/>
              </w:rPr>
              <w:t xml:space="preserve">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C42E5">
      <w:pPr>
        <w:rPr>
          <w:rFonts w:eastAsia="Times New Roman"/>
        </w:rPr>
      </w:pPr>
    </w:p>
    <w:p w:rsidR="00000000" w:rsidRDefault="002C42E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42E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2024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Общества за 2024 год.</w:t>
      </w:r>
      <w:r>
        <w:rPr>
          <w:rFonts w:eastAsia="Times New Roman"/>
        </w:rPr>
        <w:br/>
        <w:t>3. О распределении прибыли (в том числе о выплате (объявлении) дивидендов) и убытков Общества по результатам 2024 года.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5. Об утверждении Устава Общества в новой редакции.</w:t>
      </w:r>
      <w:r>
        <w:rPr>
          <w:rFonts w:eastAsia="Times New Roman"/>
        </w:rPr>
        <w:br/>
        <w:t>6.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 xml:space="preserve">7. О назначении аудиторской организации Общества. </w:t>
      </w:r>
    </w:p>
    <w:p w:rsidR="00000000" w:rsidRDefault="002C42E5">
      <w:pPr>
        <w:pStyle w:val="a3"/>
      </w:pPr>
      <w:r>
        <w:t>Направляем Вам поступившую в НКО АО НРД информацию</w:t>
      </w:r>
      <w:r>
        <w:t xml:space="preserve"> о проведении общего собрания акционеров 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</w:t>
      </w:r>
      <w:r>
        <w:t xml:space="preserve"> и достоверность информации, полученной от третьих лиц.</w:t>
      </w:r>
    </w:p>
    <w:p w:rsidR="00000000" w:rsidRDefault="002C42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00000" w:rsidRDefault="002C42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C42E5">
      <w:pPr>
        <w:rPr>
          <w:rFonts w:eastAsia="Times New Roman"/>
        </w:rPr>
      </w:pPr>
      <w:r>
        <w:rPr>
          <w:rFonts w:eastAsia="Times New Roman"/>
        </w:rPr>
        <w:br/>
      </w:r>
    </w:p>
    <w:p w:rsidR="002C42E5" w:rsidRDefault="002C42E5">
      <w:pPr>
        <w:pStyle w:val="HTML"/>
      </w:pPr>
      <w:r>
        <w:t>На</w:t>
      </w:r>
      <w:r>
        <w:t>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662C"/>
    <w:rsid w:val="0001662C"/>
    <w:rsid w:val="002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43925-4541-4717-AE90-12773F89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13695b6a544d3888a2b307ca0d7d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2025-06-02T05:57:00Z</dcterms:created>
  <dcterms:modified xsi:type="dcterms:W3CDTF">2025-06-02T05:57:00Z</dcterms:modified>
</cp:coreProperties>
</file>