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84E9F">
      <w:pPr>
        <w:pStyle w:val="a3"/>
        <w:divId w:val="954754324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9547543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84E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84E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29213908</w:t>
            </w:r>
          </w:p>
        </w:tc>
        <w:tc>
          <w:tcPr>
            <w:tcW w:w="0" w:type="auto"/>
            <w:vAlign w:val="center"/>
            <w:hideMark/>
          </w:tcPr>
          <w:p w:rsidR="00000000" w:rsidRDefault="00D84E9F">
            <w:pPr>
              <w:rPr>
                <w:rFonts w:eastAsia="Times New Roman"/>
              </w:rPr>
            </w:pPr>
          </w:p>
        </w:tc>
      </w:tr>
      <w:tr w:rsidR="00000000">
        <w:trPr>
          <w:divId w:val="9547543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84E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84E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84E9F">
            <w:pPr>
              <w:rPr>
                <w:rFonts w:eastAsia="Times New Roman"/>
              </w:rPr>
            </w:pPr>
          </w:p>
        </w:tc>
      </w:tr>
      <w:tr w:rsidR="00000000">
        <w:trPr>
          <w:divId w:val="9547543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84E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84E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84E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547543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84E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84E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84E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84E9F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"Детский мир" ИНН 7729355029 (акция 1-02-00844-A / ISIN RU000A0JSQ90)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683"/>
        <w:gridCol w:w="570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84E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4E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4E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359341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4E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4E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4E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4E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4E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4E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сентября 2018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4E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4E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4E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4E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4E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4E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129090, г.Москва, Большой Балканский пер, д.20, стр.1</w:t>
            </w:r>
          </w:p>
        </w:tc>
      </w:tr>
    </w:tbl>
    <w:p w:rsidR="00000000" w:rsidRDefault="00D84E9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2"/>
        <w:gridCol w:w="934"/>
        <w:gridCol w:w="1297"/>
        <w:gridCol w:w="1297"/>
        <w:gridCol w:w="1077"/>
        <w:gridCol w:w="1138"/>
        <w:gridCol w:w="1157"/>
        <w:gridCol w:w="1411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84E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4E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4E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4E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4E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4E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4E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4E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4E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4E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359341X21185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4E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"Детский мир"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4E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1-02-00844-A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4E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февраля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4E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4E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4E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4E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D84E9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896"/>
        <w:gridCol w:w="348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84E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4E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4E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сентября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4E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4E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сентября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84E9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4E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4E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4E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4E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4E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4E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страны:</w:t>
            </w:r>
            <w:r>
              <w:rPr>
                <w:rFonts w:eastAsia="Times New Roman"/>
              </w:rPr>
              <w:t xml:space="preserve"> RU. </w:t>
            </w:r>
            <w:r>
              <w:rPr>
                <w:rFonts w:eastAsia="Times New Roman"/>
              </w:rPr>
              <w:br/>
              <w:t>РФ, 129090, г. Москва, Б. Балканский пер. д.20 стр. 1.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4E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4E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D84E9F">
      <w:pPr>
        <w:rPr>
          <w:rFonts w:eastAsia="Times New Roman"/>
        </w:rPr>
      </w:pPr>
    </w:p>
    <w:p w:rsidR="00000000" w:rsidRDefault="00D84E9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84E9F">
      <w:pPr>
        <w:rPr>
          <w:rFonts w:eastAsia="Times New Roman"/>
        </w:rPr>
      </w:pPr>
      <w:r>
        <w:rPr>
          <w:rFonts w:eastAsia="Times New Roman"/>
        </w:rPr>
        <w:t>1. Об определении порядка ведения внеочередного Общего собрания акционеров ПАО «Детский мир».</w:t>
      </w:r>
      <w:r>
        <w:rPr>
          <w:rFonts w:eastAsia="Times New Roman"/>
        </w:rPr>
        <w:br/>
        <w:t>2. Досрочное прекращение полномочий Совета директоров Общества.</w:t>
      </w:r>
      <w:r>
        <w:rPr>
          <w:rFonts w:eastAsia="Times New Roman"/>
        </w:rPr>
        <w:br/>
        <w:t>3. Определение количественного состава Совета директоров Общества.</w:t>
      </w:r>
      <w:r>
        <w:rPr>
          <w:rFonts w:eastAsia="Times New Roman"/>
        </w:rPr>
        <w:br/>
        <w:t>4. Избрание Совета директоров О</w:t>
      </w:r>
      <w:r>
        <w:rPr>
          <w:rFonts w:eastAsia="Times New Roman"/>
        </w:rPr>
        <w:t xml:space="preserve">бщества. </w:t>
      </w:r>
    </w:p>
    <w:p w:rsidR="00000000" w:rsidRDefault="00D84E9F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</w:t>
      </w:r>
      <w:r>
        <w:t xml:space="preserve">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D84E9F">
      <w:pPr>
        <w:pStyle w:val="a3"/>
      </w:pPr>
      <w:r>
        <w:t>4.2. Информация о созыве о</w:t>
      </w:r>
      <w:r>
        <w:t>бщего собрания акционеров эмитента.</w:t>
      </w:r>
    </w:p>
    <w:p w:rsidR="00000000" w:rsidRDefault="00D84E9F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</w:t>
      </w:r>
      <w:r>
        <w:t>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D84E9F" w:rsidRDefault="00D84E9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</w:t>
      </w:r>
      <w:r>
        <w:t>м: (495) 956-27-90, (495) 956-27-91/ For details please contact your account  manager (495) 956-27-90, (495) 956-27-91</w:t>
      </w:r>
    </w:p>
    <w:sectPr w:rsidR="00D84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defaultTabStop w:val="708"/>
  <w:noPunctuationKerning/>
  <w:characterSpacingControl w:val="doNotCompress"/>
  <w:compat/>
  <w:rsids>
    <w:rsidRoot w:val="00265F57"/>
    <w:rsid w:val="00265F57"/>
    <w:rsid w:val="00D84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75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2018-07-17T11:14:00Z</dcterms:created>
  <dcterms:modified xsi:type="dcterms:W3CDTF">2018-07-17T11:14:00Z</dcterms:modified>
</cp:coreProperties>
</file>