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2366">
      <w:pPr>
        <w:pStyle w:val="a3"/>
        <w:divId w:val="8000025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002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80016581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</w:tr>
      <w:tr w:rsidR="00000000">
        <w:trPr>
          <w:divId w:val="800002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</w:tr>
      <w:tr w:rsidR="00000000">
        <w:trPr>
          <w:divId w:val="800002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79173384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</w:tr>
      <w:tr w:rsidR="00000000">
        <w:trPr>
          <w:divId w:val="800002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002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236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23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023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</w:tr>
    </w:tbl>
    <w:p w:rsidR="00000000" w:rsidRDefault="00B023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23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2022 год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1997450159617</w:t>
            </w:r>
            <w:r>
              <w:rPr>
                <w:rFonts w:eastAsia="Times New Roman"/>
              </w:rPr>
              <w:br/>
              <w:t>Против: 9539359026</w:t>
            </w:r>
            <w:r>
              <w:rPr>
                <w:rFonts w:eastAsia="Times New Roman"/>
              </w:rPr>
              <w:br/>
              <w:t>Воздержался: 189928155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«ТГК-1» за 2022 год согласно Приложению 2 (проект документа включен в перечень информации (материалов), предос</w:t>
            </w:r>
            <w:r>
              <w:rPr>
                <w:rFonts w:eastAsia="Times New Roman"/>
              </w:rPr>
              <w:t>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1997423848953</w:t>
            </w:r>
            <w:r>
              <w:rPr>
                <w:rFonts w:eastAsia="Times New Roman"/>
              </w:rPr>
              <w:br/>
              <w:t>Против: 9546809337</w:t>
            </w:r>
            <w:r>
              <w:rPr>
                <w:rFonts w:eastAsia="Times New Roman"/>
              </w:rPr>
              <w:br/>
              <w:t>Воздержался: 210722362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чистую прибыль ПАО «ТГК-1» в размере 7 127</w:t>
            </w:r>
            <w:r>
              <w:rPr>
                <w:rFonts w:eastAsia="Times New Roman"/>
              </w:rPr>
              <w:t xml:space="preserve"> 924 тыс. руб., полученную по итогам деятельности в 2022 году. 2. Не объявлять и не выплачивать дивиденды по размещенным обыкновенным акциям ПАО «ТГК-1»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1996287080092</w:t>
            </w:r>
            <w:r>
              <w:rPr>
                <w:rFonts w:eastAsia="Times New Roman"/>
              </w:rPr>
              <w:br/>
              <w:t>Против: 10519346635</w:t>
            </w:r>
            <w:r>
              <w:rPr>
                <w:rFonts w:eastAsia="Times New Roman"/>
              </w:rPr>
              <w:br/>
              <w:t>Воздержался: 374953925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МАТЮШОВА ЮЛИЯ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</w:t>
            </w:r>
            <w:r>
              <w:rPr>
                <w:rFonts w:eastAsia="Times New Roman"/>
              </w:rPr>
              <w:t>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1997367497</w:t>
            </w:r>
            <w:r>
              <w:rPr>
                <w:rFonts w:eastAsia="Times New Roman"/>
              </w:rPr>
              <w:t>007</w:t>
            </w:r>
            <w:r>
              <w:rPr>
                <w:rFonts w:eastAsia="Times New Roman"/>
              </w:rPr>
              <w:br/>
              <w:t>Против: 408523855</w:t>
            </w:r>
            <w:r>
              <w:rPr>
                <w:rFonts w:eastAsia="Times New Roman"/>
              </w:rPr>
              <w:br/>
              <w:t>Воздержался: 9386052423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4 (проект документа включен в перечень информации (материалов), предоставляемой лица</w:t>
            </w:r>
            <w:r>
              <w:rPr>
                <w:rFonts w:eastAsia="Times New Roman"/>
              </w:rPr>
              <w:t>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1997299767480</w:t>
            </w:r>
            <w:r>
              <w:rPr>
                <w:rFonts w:eastAsia="Times New Roman"/>
              </w:rPr>
              <w:br/>
              <w:t>Против: 9538587113</w:t>
            </w:r>
            <w:r>
              <w:rPr>
                <w:rFonts w:eastAsia="Times New Roman"/>
              </w:rPr>
              <w:br/>
              <w:t>Воздержался: 323718692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«ТГК-1» в новой </w:t>
            </w:r>
            <w:r>
              <w:rPr>
                <w:rFonts w:eastAsia="Times New Roman"/>
              </w:rPr>
              <w:t>редакции согласно Приложению 5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1997223614196</w:t>
            </w:r>
            <w:r>
              <w:rPr>
                <w:rFonts w:eastAsia="Times New Roman"/>
              </w:rPr>
              <w:br/>
              <w:t>Против: 9616082741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341683715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ПАО «ТГК-1», осуществляющей аудит бухгалтерской (финансовой) отчетности ПАО «ТГК-1», подготовленной в соответствии с требованиями российского законодательства и консолидиров</w:t>
            </w:r>
            <w:r>
              <w:rPr>
                <w:rFonts w:eastAsia="Times New Roman"/>
              </w:rPr>
              <w:t>анной финансовой отчетности Группы ТГК-1, подготовленной в соответствии с международными стандартами финансовой отчетности за 2023 год, Юникон Акционерное общество (адрес: 117587, г. Москва, Варшавское шоссе, д. 125, строение 1, секция 11, 3 эт., пом. I, к</w:t>
            </w:r>
            <w:r>
              <w:rPr>
                <w:rFonts w:eastAsia="Times New Roman"/>
              </w:rPr>
              <w:t>ом. 50; ИНН 7716021332, ОГРН 1037739271701, свидетельство о членстве в СРО аудиторов Ассоциация «Содружество» ОРНЗ 12006020340).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2006624327155</w:t>
            </w:r>
            <w:r>
              <w:rPr>
                <w:rFonts w:eastAsia="Times New Roman"/>
              </w:rPr>
              <w:br/>
              <w:t>Против: 407283277</w:t>
            </w:r>
            <w:r>
              <w:rPr>
                <w:rFonts w:eastAsia="Times New Roman"/>
              </w:rPr>
              <w:br/>
              <w:t>Воздержался: 149770220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во</w:t>
            </w:r>
            <w:r>
              <w:rPr>
                <w:rFonts w:eastAsia="Times New Roman"/>
              </w:rPr>
              <w:t>знаграждения членов Совета директоров ПАО «ТГК-1» в размере 0,4820 % (ноль целых четыре тысячи восемьсот двадцать десятитысячных процента) чистой прибыли ПАО «ТГК-1», полученной по итогам деятельности в 2022 году, определяемой по российским стандартам бухг</w:t>
            </w:r>
            <w:r>
              <w:rPr>
                <w:rFonts w:eastAsia="Times New Roman"/>
              </w:rPr>
              <w:t>алтерского учета и выплатить ее в следующем порядке: - членам Совета директоров, избранным решением годового Общего собрания акционеров ПАО «ТГК-1» 29.06.2022, в общем размере 0,1396 % (ноль целых одна тысяча триста девяносто шесть десятитысячных процента)</w:t>
            </w:r>
            <w:r>
              <w:rPr>
                <w:rFonts w:eastAsia="Times New Roman"/>
              </w:rPr>
              <w:t xml:space="preserve"> чистой прибыли ПАО «ТГК-1», полученной по итогам деятельности в 2022 году, определяемой по российским стандартам бухгалтерского учета, в равных долях; - членам Совета директоров ПАО «ТГК-1», избранным решением внеочередного Общего собрания акционеров ПАО </w:t>
            </w:r>
            <w:r>
              <w:rPr>
                <w:rFonts w:eastAsia="Times New Roman"/>
              </w:rPr>
              <w:t>«ТГК-1» 03.11.2022, в размере 0,3424 % (ноль целых три тысячи четыреста двадцать четыре десятитысячных процента) чистой прибыли ПАО «ТГК-1», полученной по итогам деятельности ... (Полный текст содержится в файле Решение 7.1.docx).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199689</w:t>
            </w:r>
            <w:r>
              <w:rPr>
                <w:rFonts w:eastAsia="Times New Roman"/>
              </w:rPr>
              <w:t>2379164</w:t>
            </w:r>
            <w:r>
              <w:rPr>
                <w:rFonts w:eastAsia="Times New Roman"/>
              </w:rPr>
              <w:br/>
              <w:t>Против: 9904277288</w:t>
            </w:r>
            <w:r>
              <w:rPr>
                <w:rFonts w:eastAsia="Times New Roman"/>
              </w:rPr>
              <w:br/>
              <w:t>Воздержался: 384661880</w:t>
            </w:r>
          </w:p>
        </w:tc>
      </w:tr>
    </w:tbl>
    <w:p w:rsidR="00000000" w:rsidRDefault="00B02366">
      <w:pPr>
        <w:rPr>
          <w:rFonts w:eastAsia="Times New Roman"/>
        </w:rPr>
      </w:pPr>
    </w:p>
    <w:p w:rsidR="00000000" w:rsidRDefault="00B0236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B023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B023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B02366">
      <w:pPr>
        <w:rPr>
          <w:rFonts w:eastAsia="Times New Roman"/>
        </w:rPr>
      </w:pPr>
      <w:r>
        <w:rPr>
          <w:rFonts w:eastAsia="Times New Roman"/>
        </w:rPr>
        <w:br/>
      </w:r>
    </w:p>
    <w:p w:rsidR="00B02366" w:rsidRDefault="00B023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6DF6"/>
    <w:rsid w:val="00056DF6"/>
    <w:rsid w:val="00B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DCE3C-2D05-46E7-AA0B-E6B4DFC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0c570156a4054a0fc9110b4ec1f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2023-06-30T09:09:00Z</dcterms:created>
  <dcterms:modified xsi:type="dcterms:W3CDTF">2023-06-30T09:09:00Z</dcterms:modified>
</cp:coreProperties>
</file>