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360F">
      <w:pPr>
        <w:pStyle w:val="a3"/>
        <w:divId w:val="171981699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198169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41462029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</w:tr>
      <w:tr w:rsidR="00000000">
        <w:trPr>
          <w:divId w:val="17198169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</w:tr>
      <w:tr w:rsidR="00000000">
        <w:trPr>
          <w:divId w:val="17198169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40775929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</w:tr>
      <w:tr w:rsidR="00000000">
        <w:trPr>
          <w:divId w:val="17198169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98169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36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236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236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</w:tbl>
    <w:p w:rsidR="00000000" w:rsidRDefault="00A236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23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АФК «Система»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7247517388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728140</w:t>
            </w:r>
            <w:r>
              <w:rPr>
                <w:rFonts w:eastAsia="Times New Roman"/>
              </w:rPr>
              <w:br/>
              <w:t>Воздержался: 65719097</w:t>
            </w:r>
            <w:r>
              <w:rPr>
                <w:rFonts w:eastAsia="Times New Roman"/>
              </w:rPr>
              <w:br/>
              <w:t>Не участвовало: 364601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Направить на выплату дивидендов </w:t>
            </w:r>
            <w:r>
              <w:rPr>
                <w:rFonts w:eastAsia="Times New Roman"/>
              </w:rPr>
              <w:t>по результатам отчетного 2019 года 1 254 500 000,00 (один миллиард двести пятьдесят четыре миллиона пятьсот тысяч) рублей. 2.2. Выплатить дивиденды в денежной форме в размере 0,13 (ноль целых тринадцать сотых) рубля на каждую обыкновенную акцию ПАО АФК «Си</w:t>
            </w:r>
            <w:r>
              <w:rPr>
                <w:rFonts w:eastAsia="Times New Roman"/>
              </w:rPr>
              <w:t xml:space="preserve">стема» в порядке и сроки, установленные действующим законодательством. 2.3. Определить дату, на которую определяются лица, имеющие право на получение дивидендов: 16 июля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7314015926</w:t>
            </w:r>
            <w:r>
              <w:rPr>
                <w:rFonts w:eastAsia="Times New Roman"/>
              </w:rPr>
              <w:br/>
              <w:t>Против: 113300</w:t>
            </w:r>
            <w:r>
              <w:rPr>
                <w:rFonts w:eastAsia="Times New Roman"/>
              </w:rPr>
              <w:br/>
              <w:t>Воздержался: 200000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АФК «Система – 12 (двенадцать)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7313946826</w:t>
            </w:r>
            <w:r>
              <w:rPr>
                <w:rFonts w:eastAsia="Times New Roman"/>
              </w:rPr>
              <w:br/>
              <w:t>Против: 381600</w:t>
            </w:r>
            <w:r>
              <w:rPr>
                <w:rFonts w:eastAsia="Times New Roman"/>
              </w:rPr>
              <w:br/>
              <w:t>Воздержался: 800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87771701752</w:t>
            </w:r>
            <w:r>
              <w:rPr>
                <w:rFonts w:eastAsia="Times New Roman"/>
              </w:rPr>
              <w:br/>
              <w:t>Против: 216000</w:t>
            </w:r>
            <w:r>
              <w:rPr>
                <w:rFonts w:eastAsia="Times New Roman"/>
              </w:rPr>
              <w:br/>
              <w:t>Воздержался: 8400</w:t>
            </w:r>
            <w:r>
              <w:rPr>
                <w:rFonts w:eastAsia="Times New Roman"/>
              </w:rPr>
              <w:br/>
              <w:t>Не участвовало: 24008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11472606350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Дубовсков </w:t>
            </w:r>
            <w:r>
              <w:rPr>
                <w:rFonts w:eastAsia="Times New Roman"/>
              </w:rPr>
              <w:t>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6278541708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6279734545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6288978386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6270660986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6755992964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6769010758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6295777180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Чубайс Анатолий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6843156934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6269110286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Шнайдер Этьен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11479633412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6768498243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</w:t>
            </w:r>
            <w:r>
              <w:rPr>
                <w:rFonts w:eastAsia="Times New Roman"/>
              </w:rPr>
              <w:t>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Чубайс Анатолий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решения:4.2.10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решения:4.2.11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Шнайдер Этьен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для проведения аудита в соответствии с Российскими стандартами бухгалтерского учета на 2020 год АО «Делойт и Ту</w:t>
            </w:r>
            <w:r>
              <w:rPr>
                <w:rFonts w:eastAsia="Times New Roman"/>
              </w:rPr>
              <w:t xml:space="preserve">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7232818645</w:t>
            </w:r>
            <w:r>
              <w:rPr>
                <w:rFonts w:eastAsia="Times New Roman"/>
              </w:rPr>
              <w:br/>
              <w:t>Против: 15116683</w:t>
            </w:r>
            <w:r>
              <w:rPr>
                <w:rFonts w:eastAsia="Times New Roman"/>
              </w:rPr>
              <w:br/>
              <w:t>Воздержался: 66014897</w:t>
            </w:r>
            <w:r>
              <w:rPr>
                <w:rFonts w:eastAsia="Times New Roman"/>
              </w:rPr>
              <w:br/>
              <w:t>Не участвовало: 379001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для проведения аудита в соответствии с Международными стандартами финансовой отчетности на 2020 год АО «Дело</w:t>
            </w:r>
            <w:r>
              <w:rPr>
                <w:rFonts w:eastAsia="Times New Roman"/>
              </w:rPr>
              <w:t xml:space="preserve">йт и Туш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7232817845</w:t>
            </w:r>
            <w:r>
              <w:rPr>
                <w:rFonts w:eastAsia="Times New Roman"/>
              </w:rPr>
              <w:br/>
              <w:t>Против: 15116683</w:t>
            </w:r>
            <w:r>
              <w:rPr>
                <w:rFonts w:eastAsia="Times New Roman"/>
              </w:rPr>
              <w:br/>
              <w:t>Воздержался: 66014897</w:t>
            </w:r>
            <w:r>
              <w:rPr>
                <w:rFonts w:eastAsia="Times New Roman"/>
              </w:rPr>
              <w:br/>
              <w:t>Не участвовало: 379801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заместителю Председателя Совета директоров ПАО АФК «Система» Беловой Анне Григорьевне по итогам 2019-2020 корпоративного года вознаграждение в размере 17 800 000,00 (семнадцать миллионов восемьсот тысяч) рублей. Вознаграждение подлежит выплате на</w:t>
            </w:r>
            <w:r>
              <w:rPr>
                <w:rFonts w:eastAsia="Times New Roman"/>
              </w:rPr>
              <w:t xml:space="preserve"> основании настоящего решения в срок не позднее 30 июня 2021 года. Настоящее решение не заменяет собой Положение о вознаграждениях и компенсациях, выплачиваемых членам Совета директоров ПАО АФК «Система».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1404917201</w:t>
            </w:r>
            <w:r>
              <w:rPr>
                <w:rFonts w:eastAsia="Times New Roman"/>
              </w:rPr>
              <w:br/>
              <w:t>Против: 5843313387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65734037</w:t>
            </w:r>
            <w:r>
              <w:rPr>
                <w:rFonts w:eastAsia="Times New Roman"/>
              </w:rPr>
              <w:br/>
              <w:t>Не участвовало: 364601</w:t>
            </w:r>
          </w:p>
        </w:tc>
      </w:tr>
    </w:tbl>
    <w:p w:rsidR="00000000" w:rsidRDefault="00A2360F">
      <w:pPr>
        <w:rPr>
          <w:rFonts w:eastAsia="Times New Roman"/>
        </w:rPr>
      </w:pPr>
    </w:p>
    <w:p w:rsidR="00000000" w:rsidRDefault="00A2360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</w:t>
      </w:r>
      <w:r>
        <w:t xml:space="preserve">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2360F">
      <w:pPr>
        <w:pStyle w:val="a3"/>
      </w:pPr>
      <w:r>
        <w:t>4.10. Информация о решениях, принятых общим</w:t>
      </w:r>
      <w:r>
        <w:t xml:space="preserve"> собранием акционеров, а также об итогах голосования на общем собрании акционеров.</w:t>
      </w:r>
    </w:p>
    <w:p w:rsidR="00000000" w:rsidRDefault="00A2360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 xml:space="preserve">вии, согласно п. 4 ст. 62 Федерального закона от 26 декабря 1995 </w:t>
      </w:r>
      <w:r>
        <w:lastRenderedPageBreak/>
        <w:t>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236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36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A2360F">
      <w:pPr>
        <w:rPr>
          <w:rFonts w:eastAsia="Times New Roman"/>
        </w:rPr>
      </w:pPr>
      <w:r>
        <w:rPr>
          <w:rFonts w:eastAsia="Times New Roman"/>
        </w:rPr>
        <w:br/>
      </w:r>
    </w:p>
    <w:p w:rsidR="00A2360F" w:rsidRDefault="00A236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A2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7D2C"/>
    <w:rsid w:val="00917D2C"/>
    <w:rsid w:val="00A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DFE5FD-2A0C-4B46-9EA5-52C5286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8d627a76874a61ab90f5987911dc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2020-07-06T04:55:00Z</dcterms:created>
  <dcterms:modified xsi:type="dcterms:W3CDTF">2020-07-06T04:55:00Z</dcterms:modified>
</cp:coreProperties>
</file>