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5178">
      <w:pPr>
        <w:pStyle w:val="a3"/>
        <w:divId w:val="16179777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7977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85204666</w:t>
            </w:r>
          </w:p>
        </w:tc>
        <w:tc>
          <w:tcPr>
            <w:tcW w:w="0" w:type="auto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</w:p>
        </w:tc>
      </w:tr>
      <w:tr w:rsidR="00000000">
        <w:trPr>
          <w:divId w:val="1617977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</w:p>
        </w:tc>
      </w:tr>
      <w:tr w:rsidR="00000000">
        <w:trPr>
          <w:divId w:val="1617977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84672534</w:t>
            </w:r>
          </w:p>
        </w:tc>
        <w:tc>
          <w:tcPr>
            <w:tcW w:w="0" w:type="auto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</w:p>
        </w:tc>
      </w:tr>
      <w:tr w:rsidR="00000000">
        <w:trPr>
          <w:divId w:val="1617977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7977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517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856600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351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</w:t>
            </w:r>
            <w:r>
              <w:rPr>
                <w:rFonts w:eastAsia="Times New Roman"/>
              </w:rPr>
              <w:t>атор "Гарант"</w:t>
            </w:r>
          </w:p>
        </w:tc>
      </w:tr>
    </w:tbl>
    <w:p w:rsidR="00000000" w:rsidRDefault="005351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</w:p>
        </w:tc>
      </w:tr>
    </w:tbl>
    <w:p w:rsidR="00000000" w:rsidRDefault="005351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1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1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округ Пресненский, Кра</w:t>
            </w:r>
            <w:r>
              <w:rPr>
                <w:rFonts w:eastAsia="Times New Roman"/>
              </w:rPr>
              <w:t>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1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535178">
      <w:pPr>
        <w:rPr>
          <w:rFonts w:eastAsia="Times New Roman"/>
        </w:rPr>
      </w:pPr>
    </w:p>
    <w:p w:rsidR="00000000" w:rsidRDefault="0053517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35178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2023 года. </w:t>
      </w:r>
      <w:r>
        <w:rPr>
          <w:rFonts w:eastAsia="Times New Roman"/>
        </w:rPr>
        <w:br/>
        <w:t xml:space="preserve">2. О выплате части вознаграждения членам Совета директоров ПАО «ЛУКОЙЛ» за исполнение ими обязанностей члена Совета директоров. </w:t>
      </w:r>
    </w:p>
    <w:p w:rsidR="00000000" w:rsidRDefault="005351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35178">
      <w:pPr>
        <w:pStyle w:val="HTML"/>
      </w:pPr>
      <w:r>
        <w:t>По всем вопросам, связанным с настоящим сообщением, Вы можете обращаться к Вашим персон</w:t>
      </w:r>
      <w:r>
        <w:t>альным менеджерам по телефонам: (495) 956-27-90, (495) 956-27-91/ For details please contact your account  manager (495) 956-27-90, (495) 956-27-91</w:t>
      </w:r>
    </w:p>
    <w:p w:rsidR="00000000" w:rsidRDefault="00535178">
      <w:pPr>
        <w:rPr>
          <w:rFonts w:eastAsia="Times New Roman"/>
        </w:rPr>
      </w:pPr>
      <w:r>
        <w:rPr>
          <w:rFonts w:eastAsia="Times New Roman"/>
        </w:rPr>
        <w:br/>
      </w:r>
    </w:p>
    <w:p w:rsidR="00535178" w:rsidRDefault="0053517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</w:t>
      </w:r>
      <w:r>
        <w:t>ацию. Полная информация содержится непосредственно в электронном документе.</w:t>
      </w:r>
    </w:p>
    <w:sectPr w:rsidR="0053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62A7"/>
    <w:rsid w:val="000962A7"/>
    <w:rsid w:val="0053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656492-3A0F-4B16-8804-FD3D8287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5bfb772bc04c08b21b2d04e8f56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2023-11-13T06:18:00Z</dcterms:created>
  <dcterms:modified xsi:type="dcterms:W3CDTF">2023-11-13T06:18:00Z</dcterms:modified>
</cp:coreProperties>
</file>