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51D6">
      <w:pPr>
        <w:pStyle w:val="a3"/>
        <w:divId w:val="7693929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6939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22661833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</w:p>
        </w:tc>
      </w:tr>
      <w:tr w:rsidR="00000000">
        <w:trPr>
          <w:divId w:val="76939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</w:p>
        </w:tc>
      </w:tr>
      <w:tr w:rsidR="00000000">
        <w:trPr>
          <w:divId w:val="76939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9392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51D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655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655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</w:tbl>
    <w:p w:rsidR="00000000" w:rsidRDefault="006551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51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5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551D6">
      <w:pPr>
        <w:rPr>
          <w:rFonts w:eastAsia="Times New Roman"/>
        </w:rPr>
      </w:pPr>
    </w:p>
    <w:p w:rsidR="00000000" w:rsidRDefault="006551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51D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2016 отчетног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Избрание членов Совета директоров ПАО «Магнит».</w:t>
      </w:r>
      <w:r>
        <w:rPr>
          <w:rFonts w:eastAsia="Times New Roman"/>
        </w:rPr>
        <w:br/>
        <w:t>5. Избрание членов Ревизионной комиссии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ауди</w:t>
      </w:r>
      <w:r>
        <w:rPr>
          <w:rFonts w:eastAsia="Times New Roman"/>
        </w:rPr>
        <w:t xml:space="preserve">тора отчетности ПАО «Магнит», подготовленной по международным стандартам финансовой отчетности. </w:t>
      </w:r>
    </w:p>
    <w:p w:rsidR="00000000" w:rsidRDefault="006551D6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6551D6">
      <w:pPr>
        <w:pStyle w:val="a3"/>
      </w:pPr>
      <w:r>
        <w:t>Направляем Вам поступившую в НКО АО НРД информацию о проведении о</w:t>
      </w:r>
      <w:r>
        <w:t>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6551D6" w:rsidRDefault="006551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sectPr w:rsidR="0065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72F4A"/>
    <w:rsid w:val="006551D6"/>
    <w:rsid w:val="0087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2017-05-03T04:53:00Z</dcterms:created>
  <dcterms:modified xsi:type="dcterms:W3CDTF">2017-05-03T04:53:00Z</dcterms:modified>
</cp:coreProperties>
</file>