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423E">
      <w:pPr>
        <w:pStyle w:val="a3"/>
        <w:divId w:val="5398977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98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100618799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</w:p>
        </w:tc>
      </w:tr>
      <w:tr w:rsidR="00000000">
        <w:trPr>
          <w:divId w:val="5398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</w:p>
        </w:tc>
      </w:tr>
      <w:tr w:rsidR="00000000">
        <w:trPr>
          <w:divId w:val="5398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98969118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</w:p>
        </w:tc>
      </w:tr>
      <w:tr w:rsidR="00000000">
        <w:trPr>
          <w:divId w:val="5398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98977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423E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- MMK International Capital DAC 4.375 13/06/24 (облигация ISIN XS1843434959)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5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8542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</w:p>
        </w:tc>
      </w:tr>
    </w:tbl>
    <w:p w:rsidR="00000000" w:rsidRDefault="008542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42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42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85423E">
      <w:pPr>
        <w:rPr>
          <w:rFonts w:eastAsia="Times New Roman"/>
        </w:rPr>
      </w:pPr>
    </w:p>
    <w:p w:rsidR="00000000" w:rsidRDefault="0085423E">
      <w:pPr>
        <w:pStyle w:val="a3"/>
      </w:pPr>
      <w:r>
        <w:t xml:space="preserve">Направляем Вам информацию о корпоративном действии, полученную НКО АО НРД от Иностранного депозитария: </w:t>
      </w:r>
      <w:r>
        <w:br/>
        <w:t>Дата фиксации – 10.06.2022</w:t>
      </w:r>
      <w:r>
        <w:br/>
      </w:r>
      <w:r>
        <w:lastRenderedPageBreak/>
        <w:t>Дата выпл</w:t>
      </w:r>
      <w:r>
        <w:t>аты – 13.06.2022</w:t>
      </w:r>
      <w:r>
        <w:br/>
      </w:r>
      <w:r>
        <w:br/>
        <w:t>-------------------- Message МТ564 --------------------</w:t>
      </w:r>
      <w:r>
        <w:br/>
        <w:t>CAED/NEW INFORMATION</w:t>
      </w:r>
      <w:r>
        <w:br/>
        <w:t>-------------------- Message МТ568 --------------------</w:t>
      </w:r>
      <w:r>
        <w:br/>
      </w:r>
      <w:r>
        <w:br/>
        <w:t>--------------- EVENT DETAILS -------------------</w:t>
      </w:r>
      <w:r>
        <w:br/>
        <w:t>.-------------------------------</w:t>
      </w:r>
      <w:r>
        <w:br/>
        <w:t>NEW INFORMATION DATED</w:t>
      </w:r>
      <w:r>
        <w:t xml:space="preserve"> 30/09/2024</w:t>
      </w:r>
      <w:r>
        <w:br/>
        <w:t>.-------------------------------</w:t>
      </w:r>
      <w:r>
        <w:br/>
        <w:t>PLEASE BE INFORMED THAT EUROCLEAR HAS NOT YET</w:t>
      </w:r>
      <w:r>
        <w:br/>
        <w:t>RECEIVED THIS PAYMENT. WE HAVE RECEIVED CONFIRMATION</w:t>
      </w:r>
      <w:r>
        <w:br/>
        <w:t>FROM OUR DEPOSITORY THAT THE ISSUER HAS NOT RELEASED</w:t>
      </w:r>
      <w:r>
        <w:br/>
        <w:t>THE FUNDS DUE TO APPLICABLE COMPLIANCE REASONS.</w:t>
      </w:r>
      <w:r>
        <w:br/>
        <w:t>WE WILL CON</w:t>
      </w:r>
      <w:r>
        <w:t>TINUE TO MONITOR AND WE WILL UPDATE THIS</w:t>
      </w:r>
      <w:r>
        <w:br/>
        <w:t>EVENT IF AND WHEN MORE INFORMATION BECOMES AVAILABLE</w:t>
      </w:r>
      <w:r>
        <w:br/>
      </w:r>
      <w:r>
        <w:br/>
      </w:r>
      <w:r>
        <w:br/>
        <w:t>Обращаем ваше внимание, что приведенные выше данные носят информационный характер. Выплата по корпоративному действию была произведена в рублях в соответствии с</w:t>
      </w:r>
      <w:r>
        <w:t xml:space="preserve"> Указом Президента Российской Федерации от 05.03.2022 № 95 «О временном порядке исполнения обязательств перед некоторыми иностранными кредиторами» и Указом Президента РФ от 05.07.2022 № 430 «О репатриации резидентами - участниками внешнеэкономической деяте</w:t>
      </w:r>
      <w:r>
        <w:t>льности иностранной валюты и валюты Российской Федерации».</w:t>
      </w:r>
    </w:p>
    <w:p w:rsidR="00000000" w:rsidRDefault="0085423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</w:t>
      </w:r>
      <w:r>
        <w:t>ager (495) 956-27-90, (495) 956-27-91</w:t>
      </w:r>
    </w:p>
    <w:p w:rsidR="00000000" w:rsidRDefault="0085423E">
      <w:pPr>
        <w:rPr>
          <w:rFonts w:eastAsia="Times New Roman"/>
        </w:rPr>
      </w:pPr>
      <w:r>
        <w:rPr>
          <w:rFonts w:eastAsia="Times New Roman"/>
        </w:rPr>
        <w:br/>
      </w:r>
    </w:p>
    <w:p w:rsidR="0085423E" w:rsidRDefault="0085423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4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488A"/>
    <w:rsid w:val="0062488A"/>
    <w:rsid w:val="0085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48D489-0C95-471D-ABC5-8FD554D9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9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2024-10-02T05:12:00Z</dcterms:created>
  <dcterms:modified xsi:type="dcterms:W3CDTF">2024-10-02T05:12:00Z</dcterms:modified>
</cp:coreProperties>
</file>