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7DD9">
      <w:pPr>
        <w:pStyle w:val="a3"/>
        <w:divId w:val="3022976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02297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39540806</w:t>
            </w:r>
          </w:p>
        </w:tc>
        <w:tc>
          <w:tcPr>
            <w:tcW w:w="0" w:type="auto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</w:p>
        </w:tc>
      </w:tr>
      <w:tr w:rsidR="00000000">
        <w:trPr>
          <w:divId w:val="302297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</w:p>
        </w:tc>
      </w:tr>
      <w:tr w:rsidR="00000000">
        <w:trPr>
          <w:divId w:val="302297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2297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7DD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UNITED COMPANY RUSAL PLC_ ORD SHS (Jersey) (акция ISIN JE00B5BCW814 / 117595811)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59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7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2020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</w:t>
            </w:r>
          </w:p>
        </w:tc>
      </w:tr>
    </w:tbl>
    <w:p w:rsidR="00000000" w:rsidRDefault="00117D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308"/>
        <w:gridCol w:w="1645"/>
        <w:gridCol w:w="1868"/>
        <w:gridCol w:w="168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117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487443X23753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PLC_ ORD SHS (Jersey)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117595811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JE00B5BCW814</w:t>
            </w:r>
          </w:p>
        </w:tc>
      </w:tr>
    </w:tbl>
    <w:p w:rsidR="00000000" w:rsidRDefault="00117D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9"/>
        <w:gridCol w:w="896"/>
        <w:gridCol w:w="1423"/>
        <w:gridCol w:w="2445"/>
        <w:gridCol w:w="1966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117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DD9">
            <w:pPr>
              <w:rPr>
                <w:rFonts w:eastAsia="Times New Roman"/>
              </w:rPr>
            </w:pPr>
          </w:p>
        </w:tc>
      </w:tr>
    </w:tbl>
    <w:p w:rsidR="00000000" w:rsidRDefault="00117DD9">
      <w:pPr>
        <w:rPr>
          <w:rFonts w:eastAsia="Times New Roman"/>
        </w:rPr>
      </w:pPr>
    </w:p>
    <w:p w:rsidR="00000000" w:rsidRDefault="00117DD9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</w:t>
      </w:r>
      <w:r>
        <w:t>ров».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обществом «Нацио</w:t>
      </w:r>
      <w:r>
        <w:t>нальный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</w:t>
      </w:r>
      <w:r>
        <w:t xml:space="preserve">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В соответствии с условиями участия в корпоративном действии после приёма НК</w:t>
      </w:r>
      <w:r>
        <w:t>О АО НРД инструкции на участие в корпоративном действии, поданной до даты, следующей за датой фиксации списка, ценные бумаги, на которые подана инструкция, будут заблокированы на разделе «Блокировано для корпоративных действий» – 83000000000000000 счета де</w:t>
      </w:r>
      <w:r>
        <w:t xml:space="preserve">по, по которому подана инструкция. Проинструктированные ценные бумаги останутся заблокированными до дня, следующего за датой фиксации, или подтверждения факта разблокировки Иностранным депозитарием. </w:t>
      </w:r>
      <w:r>
        <w:br/>
        <w:t>Обращаем внимание, что блокирование ценных бумаг на разд</w:t>
      </w:r>
      <w:r>
        <w:t>елах «Ценные бумаги на индивидуальном счете в EUROCLEAR BANK» не осуществляется.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</w:t>
      </w:r>
      <w:r>
        <w:t>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идентификатор раздела, на котором учит</w:t>
      </w:r>
      <w:r>
        <w:t xml:space="preserve">ываются ценные бумаги, участвующие в </w:t>
      </w:r>
      <w:r>
        <w:lastRenderedPageBreak/>
        <w:t>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 xml:space="preserve"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</w:t>
      </w:r>
      <w:r>
        <w:t xml:space="preserve">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CONY («За резолюцию собрания»): RESOLUTION X, Y, Z (если та</w:t>
      </w:r>
      <w:r>
        <w:t>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блоке «К</w:t>
      </w:r>
      <w:r>
        <w:t>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SWIFT M</w:t>
      </w:r>
      <w:r>
        <w:t>T 565 ---</w:t>
      </w:r>
      <w:r>
        <w:br/>
        <w:t>A. Для голосования по каждой резолюции отдельно (вариант SPLI «Раздельные инструкции») в поле 70E:INST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</w:t>
      </w:r>
      <w:r>
        <w:t>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поле 70E:PACO необходимо указать данные контактного лица депонента НКО А</w:t>
      </w:r>
      <w:r>
        <w:t>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>A. Для голосования по каждой резолюции отдельно (опция SPLI «Раздельные и</w:t>
      </w:r>
      <w:r>
        <w:t xml:space="preserve">нструкции») в блоке </w:t>
      </w:r>
      <w:r>
        <w:br/>
        <w:t>&lt;CorporateActionInstruction/Document/CorpActnInstr/CorpActnInstr/AddtlInf/InstrAddtlInf&gt;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</w:t>
      </w:r>
      <w:r>
        <w:t>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&lt;CorporateActionInstruction/Document/CorpActnInstr/AddtlInf/PtyCtctNr</w:t>
      </w:r>
      <w:r>
        <w:t xml:space="preserve">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</w:t>
      </w:r>
      <w:r>
        <w:lastRenderedPageBreak/>
        <w:t>информация не передаётся в Иностранный депозитарий.</w:t>
      </w:r>
      <w:r>
        <w:br/>
      </w:r>
      <w:r>
        <w:br/>
        <w:t xml:space="preserve">Обращаем Ваше внимание, что </w:t>
      </w:r>
      <w:r>
        <w:t>информация в инструкции предоставляется на английском языке. Инструкции, содержащие информацию на русском языке или признак транслитерации (одиночный символ «`» апостроф), при направлении в Иностранный депозитарий будут транслитерированы в соответствии с п</w:t>
      </w:r>
      <w:r>
        <w:t>равилами https://www.nsd.ru/ru/documents/workflow/, используемыми НКО АО НРД. НКО АО НРД не несет ответственность за принятие/непринятие Иностранным депозитарием/эмитентом/агентом эмитента инструкций, содержащих транслитерированную информацию, а также за и</w:t>
      </w:r>
      <w:r>
        <w:t xml:space="preserve">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 xml:space="preserve">Обращаем Ваше внимание, что символ «переноса строки» в текстовых полях инструкций формата ISO 15022 и WEB-кабинета не является разделителем. Для разделения </w:t>
      </w:r>
      <w:r>
        <w:t>текстовой информации, указанной в разных сроках, необходимо использовать символ «пробел» после слова, завершающего строку, или в начале новой строки.</w:t>
      </w:r>
      <w:r>
        <w:br/>
      </w:r>
      <w:r>
        <w:br/>
        <w:t>Информация в инструкции, указанная в текстовых полях в свободном формате, транслируется в Иностранный деп</w:t>
      </w:r>
      <w:r>
        <w:t>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порядком проведения Корпорати</w:t>
      </w:r>
      <w:r>
        <w:t>вного действия, указанным в уведомлении о Корпоративном действии, а также в любых документах по такому Корпоративному действию, которые могут быть доступны Депоненту, в том числе, у эмитента и (или) агента, действует в соответствии с условиями его проведен</w:t>
      </w:r>
      <w:r>
        <w:t>ия, нормами применимого иностранного права, правилами осуществления деятельности Иностранных депозитариев, и принимает на себя риски, которые могут возникнуть в связи с таким участием.</w:t>
      </w:r>
      <w:r>
        <w:br/>
      </w:r>
      <w:r>
        <w:br/>
        <w:t>Депонент самостоятельно изучает все документы по Корпоративному действ</w:t>
      </w:r>
      <w:r>
        <w:t>ию, которые прилагаются к уведомлению о Корпоративном действии, а также могут быть доступны, в том числе у агента и (или) эмитента. В случае если условиями Корпоративного действия предусмотрено направление через Депозитарий помимо электронного Поручения (и</w:t>
      </w:r>
      <w:r>
        <w:t>нструкции) дополнительных документов, и при направлении таких документов требуется содействие Депозитария, Депонент должен обратиться в Депозитарий любым доступным способом не позднее указанных в уведомлении даты и времени приема инструкций на участие в Ко</w:t>
      </w:r>
      <w:r>
        <w:t xml:space="preserve">рпоративном действии Депозитарием и сообщить о необходимости предоставления таких документов, а также согласовать порядок их предоставления в Депозитарий. </w:t>
      </w:r>
    </w:p>
    <w:p w:rsidR="00000000" w:rsidRDefault="00117DD9">
      <w:pPr>
        <w:pStyle w:val="a3"/>
      </w:pPr>
      <w:r>
        <w:t>Депонент, направляя инструкцию на участие в корпоративном действии, подтверждает, что владелец ценны</w:t>
      </w:r>
      <w:r>
        <w:t>х бумаг соответствует всем требованиям, определенным условиями проведения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проведения корпоративного дейст</w:t>
      </w:r>
      <w:r>
        <w:t>вия.</w:t>
      </w:r>
      <w:r>
        <w:br/>
      </w:r>
      <w:r>
        <w:br/>
        <w:t>Направляя инструкцию и/или документы для участия в корпоративном действии, Депонент подтверждает достоверность передаваемой информации и наличие полномочий на передачу такой информации от владельца ценных бумаг. Депонент несет ответственность за дост</w:t>
      </w:r>
      <w:r>
        <w:t xml:space="preserve">оверность и полноту информации, содержащейся в </w:t>
      </w:r>
      <w:r>
        <w:lastRenderedPageBreak/>
        <w:t>предоставляемой Депонентом инструкции и/или документах, и их соответствие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</w:t>
      </w:r>
      <w:r>
        <w:t>онентов любых разъяснений и рекомендаций, как устных, так и письменных, в отношении проводимого Корпоративного действия, Депонент, направляя Инструкцию на участие в Корпоративном действии, в том числе, при выполнении инструкций своих клиентов, подтверждает</w:t>
      </w:r>
      <w:r>
        <w:t>, что ознакомлен и понимает характер и правила участия в Корпоративном действии, принимает на себя риски, которые могут возникнуть в связи с таким участием, а также гарантирует возмещение убытков НКО АО НРД, которые могут возникнуть в результате участия Де</w:t>
      </w:r>
      <w:r>
        <w:t>понента и (или) клиентов Депонента в таком Корпоративном действии. НКО АО НРД не несет ответственность за любые негативные последствия участия либо неучастия Депонента и (или) его клиентов в Корпоративном действии в случае, если в связи с Корпоративным дей</w:t>
      </w:r>
      <w:r>
        <w:t xml:space="preserve">ствием НКО АО НРД действовал в точном соответствии с указаниями Депонента. 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сообщения от Иностранного д</w:t>
      </w:r>
      <w:r>
        <w:t>епозитария.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</w:r>
      <w:r>
        <w:br/>
        <w:t>--------------- EVENT DETAIL</w:t>
      </w:r>
      <w:r>
        <w:t>S -------------------</w:t>
      </w:r>
      <w:r>
        <w:br/>
        <w:t>AGENDA:HOME ISIN: JE00B5BCW814 - 1 TO RECEIVE AND CONSIDER THE</w:t>
      </w:r>
      <w:r>
        <w:br/>
        <w:t>AUDITED FINANCIAL STATEMENTS, TH E REPORT OF THE DIRECTORS OF THE</w:t>
      </w:r>
      <w:r>
        <w:br/>
        <w:t>COMPANY (DIRECTORS) AND THE AUDITOR'S REPOR T OF THE COMPANY,</w:t>
      </w:r>
      <w:r>
        <w:br/>
        <w:t>EACH FOR THE YEAR ENDED 31 DECEMBER 2019 2.</w:t>
      </w:r>
      <w:r>
        <w:t>A TO RE-APPOINT MR.</w:t>
      </w:r>
      <w:r>
        <w:br/>
        <w:t>EVGENII NIKITIN AS AN EXECUTIVE DIRECTOR O F THE COMPANY 2.B TO</w:t>
      </w:r>
      <w:r>
        <w:br/>
        <w:t>RE-APPOINT MR. EVGENII VAVILOV AS AN EXECUTIVE DIRECTOR O F THE</w:t>
      </w:r>
      <w:r>
        <w:br/>
        <w:t>COMPANY 2.C TO RE-APPOINT MR. EVGENY KURYANOV AS AN EXECUTIVE</w:t>
      </w:r>
      <w:r>
        <w:br/>
        <w:t>DIRECTOR O F THE COMPANY 2.D TO RE-APPOINT MR.</w:t>
      </w:r>
      <w:r>
        <w:t xml:space="preserve"> VYACHESLAV SOLOMIN</w:t>
      </w:r>
      <w:r>
        <w:br/>
        <w:t>AS A NON-EXECUTIVE DIRE CTOR OF THE COMPANY 2.E TO RE-APPOINT MR.</w:t>
      </w:r>
      <w:r>
        <w:br/>
        <w:t>VLADIMIR KOLMOGOROV AS A NON-EXECUTIVE DIR ECTOR OF THE COMPANY 3</w:t>
      </w:r>
      <w:r>
        <w:br/>
        <w:t>TO APPOINT JSC KPMG AS THE AUDITOR AND AUTHORISE THE DIRECTO RS</w:t>
      </w:r>
      <w:r>
        <w:br/>
        <w:t>TO FIX THE REMUNERATION OF THE AUDITOR F</w:t>
      </w:r>
      <w:r>
        <w:t>OR THE YEAR ENDING 31</w:t>
      </w:r>
      <w:r>
        <w:br/>
        <w:t>DECEMBER 2020 4 TO GIVE A GENERAL MANDATE TO THE DIRECTORS TO</w:t>
      </w:r>
      <w:r>
        <w:br/>
        <w:t>ALLOT, ISSUE, GRANT AND DEAL WITH ADDITIONAL SECURITIES OF THE</w:t>
      </w:r>
      <w:r>
        <w:br/>
        <w:t>COMPANY 5 TO GIVE A GENERAL MANDATE TO THE</w:t>
      </w:r>
      <w:r>
        <w:br/>
        <w:t>COMPANY AND THE DIRECTORS O N BEHALF OF THE COMPANY TO REPURCHASE</w:t>
      </w:r>
      <w:r>
        <w:br/>
      </w:r>
      <w:r>
        <w:t>SECURITIES OF THE COMPANY (TO BE PASSE D AS A SPECIAL RESOLUTION)</w:t>
      </w:r>
      <w:r>
        <w:br/>
        <w:t>6 CONDITIONAL UPON RESOLUTIONS 4 AND 5 BEING PASSED, TO EXTEND</w:t>
      </w:r>
      <w:r>
        <w:br/>
        <w:t>THE GENERAL MANDATE GRANTED TO THE DIRECTORS TO ALLOT, ISSUE,</w:t>
      </w:r>
      <w:r>
        <w:br/>
        <w:t>GRANT AND DEAL WITH ADDITIONAL SECURITIES OF THE COMPANY BY THE</w:t>
      </w:r>
      <w:r>
        <w:br/>
        <w:t>A</w:t>
      </w:r>
      <w:r>
        <w:t>DDITION OF THE AGGREGATE NOMINAL VALUE OF THE SECURITIES</w:t>
      </w:r>
      <w:r>
        <w:br/>
      </w:r>
      <w:r>
        <w:lastRenderedPageBreak/>
        <w:t>REPURCHASED</w:t>
      </w:r>
      <w:r>
        <w:br/>
        <w:t>THE AGENDA (IF NOT ALREADY INCLUDED IN THIS MESSAGE) WILL BE MADE</w:t>
      </w:r>
      <w:r>
        <w:br/>
        <w:t>AVAILABLE AS SOON AS IT IS RECEIVED</w:t>
      </w:r>
      <w:r>
        <w:br/>
        <w:t>.</w:t>
      </w:r>
      <w:r>
        <w:br/>
        <w:t>INFORMATION SOURCE: BROADRIDGE</w:t>
      </w:r>
      <w:r>
        <w:br/>
        <w:t>.</w:t>
      </w:r>
      <w:r>
        <w:br/>
        <w:t>AGENDA:</w:t>
      </w:r>
      <w:r>
        <w:br/>
        <w:t>.------</w:t>
      </w:r>
      <w:r>
        <w:br/>
        <w:t>--------------- ACTION TO BE TAKEN</w:t>
      </w:r>
      <w:r>
        <w:t xml:space="preserve"> -------------------</w:t>
      </w:r>
      <w:r>
        <w:br/>
        <w:t>.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</w:t>
      </w:r>
      <w:r>
        <w:t>E DATE.</w:t>
      </w:r>
      <w:r>
        <w:br/>
        <w:t>.</w:t>
      </w:r>
      <w:r>
        <w:br/>
        <w:t>2. EASYWAY USERS:</w:t>
      </w:r>
      <w:r>
        <w:br/>
        <w:t>OPTION 'SPLIT INSTRUCTION': MENTION IN FIELD 'NARRATIVE TO</w:t>
      </w:r>
      <w:r>
        <w:br/>
        <w:t>EUROCLEAR BANK':</w:t>
      </w:r>
      <w:r>
        <w:br/>
        <w:t>/CONY: RESOLUTION X,Y AND Z, IF ANY,/CONN: RESOLUTION X,Y AND Z</w:t>
      </w:r>
      <w:r>
        <w:br/>
        <w:t>IF ANY,/ABST: RESOLUTION X,Y AND Z IF ANY</w:t>
      </w:r>
      <w:r>
        <w:br/>
        <w:t>.</w:t>
      </w:r>
      <w:r>
        <w:br/>
        <w:t>FOR ALL OPTIONS MENTION YOUR CONTACT NAME AN</w:t>
      </w:r>
      <w:r>
        <w:t>D NUMBER IN FIELD</w:t>
      </w:r>
      <w:r>
        <w:br/>
        <w:t>'NARRATIVE TO EUROCLEAR BANK'</w:t>
      </w:r>
      <w:r>
        <w:br/>
        <w:t>.</w:t>
      </w:r>
      <w:r>
        <w:br/>
        <w:t>3. EUCLID USERS:</w:t>
      </w:r>
      <w:r>
        <w:br/>
        <w:t>A. TO VOTE ON ALL RESOLUTIONS,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</w:t>
      </w:r>
      <w:r>
        <w:t xml:space="preserve"> RESOLUTION SEPARATELY, SEND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</w:t>
      </w:r>
      <w:r>
        <w:t>PE '54' SUBTYPE '</w:t>
      </w:r>
      <w:r>
        <w:br/>
        <w:t>NOAC'. MENTION THE EVENT NUMBER IN FIELD 72 AS FOLLOWS: 'EVNB:</w:t>
      </w:r>
      <w:r>
        <w:br/>
        <w:t>CA00000XXXXXXX' (WHERE XXXXXXX IS THE CORPORATE ACTION EVENT</w:t>
      </w:r>
      <w:r>
        <w:br/>
        <w:t>NUMBER).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 xml:space="preserve">CAOP SPLI: </w:t>
      </w:r>
      <w:r>
        <w:t>MENTION IN FIELD 70E:INST '/CONY: RESOLUTION X, Y AND</w:t>
      </w:r>
      <w:r>
        <w:br/>
        <w:t>Z, IF ANY,/CONN: RESOLUTION X,Y AND Z IF ANY,/ABST: RESOLUTION</w:t>
      </w:r>
      <w:r>
        <w:br/>
      </w:r>
      <w:r>
        <w:lastRenderedPageBreak/>
        <w:t>X,Y AND Z IF ANY'</w:t>
      </w:r>
      <w:r>
        <w:br/>
        <w:t>.</w:t>
      </w:r>
      <w:r>
        <w:br/>
        <w:t>ALWAYS INCLUDE IN FIELD 70E::INST YOUR CONTACT NAME AND NUMBER</w:t>
      </w:r>
      <w:r>
        <w:br/>
        <w:t>.</w:t>
      </w:r>
      <w:r>
        <w:br/>
        <w:t>NOTE:</w:t>
      </w:r>
      <w:r>
        <w:br/>
        <w:t>.----</w:t>
      </w:r>
      <w:r>
        <w:br/>
        <w:t xml:space="preserve">INSTRUCTED POSITIONS WILL BE BLOCKED FROM </w:t>
      </w:r>
      <w:r>
        <w:t>THE EUROCLEAR BANK</w:t>
      </w:r>
      <w:r>
        <w:br/>
        <w:t>DEADLINE UNTIL 1 BUSINESS DAY AFTER THE RECORD DATE</w:t>
      </w:r>
      <w:r>
        <w:br/>
        <w:t xml:space="preserve">. </w:t>
      </w:r>
    </w:p>
    <w:p w:rsidR="00000000" w:rsidRDefault="00117DD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t>ur account  manager (495) 956-27-90, (495) 956-27-91</w:t>
      </w:r>
    </w:p>
    <w:p w:rsidR="00117DD9" w:rsidRDefault="00117DD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1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47EE"/>
    <w:rsid w:val="00117DD9"/>
    <w:rsid w:val="008C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480161-BAA9-40BE-AE8E-4E5413FC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2020-04-10T04:26:00Z</dcterms:created>
  <dcterms:modified xsi:type="dcterms:W3CDTF">2020-04-10T04:26:00Z</dcterms:modified>
</cp:coreProperties>
</file>