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2DB4">
      <w:pPr>
        <w:pStyle w:val="a3"/>
        <w:divId w:val="200311835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3118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102667778</w:t>
            </w: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</w:p>
        </w:tc>
      </w:tr>
      <w:tr w:rsidR="00000000">
        <w:trPr>
          <w:divId w:val="2003118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</w:p>
        </w:tc>
      </w:tr>
      <w:tr w:rsidR="00000000">
        <w:trPr>
          <w:divId w:val="2003118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102585844</w:t>
            </w: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</w:p>
        </w:tc>
      </w:tr>
      <w:tr w:rsidR="00000000">
        <w:trPr>
          <w:divId w:val="2003118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3118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2DB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92D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983294X7197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983294X75782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A92D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984679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</w:p>
        </w:tc>
      </w:tr>
    </w:tbl>
    <w:p w:rsidR="00000000" w:rsidRDefault="00A92D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  <w:gridCol w:w="32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D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</w:t>
            </w:r>
            <w:r>
              <w:rPr>
                <w:rFonts w:eastAsia="Times New Roman"/>
              </w:rPr>
              <w:t>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 xml:space="preserve">д страны: RU. </w:t>
            </w:r>
            <w:r>
              <w:rPr>
                <w:rFonts w:eastAsia="Times New Roman"/>
              </w:rPr>
              <w:br/>
              <w:t>350072, Россия, город Краснодар, улица Солнечная, дом 15/5.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92D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742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92D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DB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по акциям ПАО «Магнит» по результатам 9 месяцев 2024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D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Выплатить дивиденды по результатам 9 месяцев 2024 года по обыкновенным именным акциям ПАО «Магнит» в размере 560,00 руб. на </w:t>
            </w:r>
            <w:r>
              <w:rPr>
                <w:rFonts w:eastAsia="Times New Roman"/>
              </w:rPr>
              <w:t>одну обыкновенную именную акцию ПАО «Магнит», в общей сумме 57 070 358 800,00 руб., в том числе: - 56 255 035 042,05 руб. из нераспределенной прибыли прошлых лет; - 815 323 757,95 руб. из чистой прибыли ПАО «Магнит» за 9 месяцев 2024 года. 2) Утвердить сле</w:t>
            </w:r>
            <w:r>
              <w:rPr>
                <w:rFonts w:eastAsia="Times New Roman"/>
              </w:rPr>
              <w:t xml:space="preserve">дующий порядок выплаты дивидендов: - выплату дивидендов осуществить в денежной форме; - установить следующую дату, на которую определяются лица, имеющие право на получение дивидендов: 9 января 2025 года; - выплату дивидендов осуществить в порядке и сроки, </w:t>
            </w:r>
            <w:r>
              <w:rPr>
                <w:rFonts w:eastAsia="Times New Roman"/>
              </w:rPr>
              <w:t>установленные законодательством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D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MAGT/DR#RU#1-01-60525-P#Магнит Краснодар ао01 DR 1/5</w:t>
            </w:r>
          </w:p>
        </w:tc>
        <w:tc>
          <w:tcPr>
            <w:tcW w:w="0" w:type="auto"/>
            <w:vAlign w:val="center"/>
            <w:hideMark/>
          </w:tcPr>
          <w:p w:rsidR="00000000" w:rsidRDefault="00A92DB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92DB4">
      <w:pPr>
        <w:rPr>
          <w:rFonts w:eastAsia="Times New Roman"/>
        </w:rPr>
      </w:pPr>
    </w:p>
    <w:p w:rsidR="00000000" w:rsidRDefault="00A92DB4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A92DB4">
      <w:pPr>
        <w:rPr>
          <w:rFonts w:eastAsia="Times New Roman"/>
        </w:rPr>
      </w:pPr>
      <w:r>
        <w:rPr>
          <w:rFonts w:eastAsia="Times New Roman"/>
        </w:rPr>
        <w:t xml:space="preserve">1. Выплата дивидендов по акциям ПАО «Магнит» по результатам 9 месяцев 2024 отчетного </w:t>
      </w:r>
      <w:r>
        <w:rPr>
          <w:rFonts w:eastAsia="Times New Roman"/>
        </w:rPr>
        <w:t xml:space="preserve">года. </w:t>
      </w:r>
    </w:p>
    <w:p w:rsidR="00000000" w:rsidRDefault="00A92DB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</w:t>
      </w:r>
      <w:r>
        <w:t>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A92D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92DB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92DB4">
      <w:pPr>
        <w:rPr>
          <w:rFonts w:eastAsia="Times New Roman"/>
        </w:rPr>
      </w:pPr>
      <w:r>
        <w:rPr>
          <w:rFonts w:eastAsia="Times New Roman"/>
        </w:rPr>
        <w:br/>
      </w:r>
    </w:p>
    <w:p w:rsidR="00A92DB4" w:rsidRDefault="00A92DB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9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6A0D"/>
    <w:rsid w:val="00A92DB4"/>
    <w:rsid w:val="00F5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EFFFF3-3CCC-4657-8F6C-A363A1C2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1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fe08407e744394bc841d725bf62f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2024-12-06T04:19:00Z</dcterms:created>
  <dcterms:modified xsi:type="dcterms:W3CDTF">2024-12-06T04:19:00Z</dcterms:modified>
</cp:coreProperties>
</file>