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7A7A">
      <w:pPr>
        <w:pStyle w:val="a3"/>
        <w:divId w:val="14195965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9596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40255806</w:t>
            </w:r>
          </w:p>
        </w:tc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</w:p>
        </w:tc>
      </w:tr>
      <w:tr w:rsidR="00000000">
        <w:trPr>
          <w:divId w:val="1419596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</w:p>
        </w:tc>
      </w:tr>
      <w:tr w:rsidR="00000000">
        <w:trPr>
          <w:divId w:val="1419596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95965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7A7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E7A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E7A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</w:tbl>
    <w:p w:rsidR="00000000" w:rsidRDefault="002E7A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4"/>
        <w:gridCol w:w="120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7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2E7A7A">
      <w:pPr>
        <w:rPr>
          <w:rFonts w:eastAsia="Times New Roman"/>
        </w:rPr>
      </w:pPr>
    </w:p>
    <w:p w:rsidR="00000000" w:rsidRDefault="002E7A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7A7A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отчета, годовой бухгалтерской (финансовой) отчетности ПАО АФК «Система» за 2019 год.</w:t>
      </w:r>
      <w:r>
        <w:rPr>
          <w:rFonts w:eastAsia="Times New Roman"/>
        </w:rPr>
        <w:br/>
        <w:t>2. Расп</w:t>
      </w:r>
      <w:r>
        <w:rPr>
          <w:rFonts w:eastAsia="Times New Roman"/>
        </w:rPr>
        <w:t>ределение прибыли, утверждение размера дивидендов по акциям ПАО АФК «Система», формы их выплаты, порядка выплаты,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3. Определение количественного состава Совета директоров ПАО АФК «С</w:t>
      </w:r>
      <w:r>
        <w:rPr>
          <w:rFonts w:eastAsia="Times New Roman"/>
        </w:rPr>
        <w:t>истема».</w:t>
      </w:r>
      <w:r>
        <w:rPr>
          <w:rFonts w:eastAsia="Times New Roman"/>
        </w:rPr>
        <w:br/>
        <w:t>4. Избрание членов Совета директоров ПАО АФК «Система».</w:t>
      </w:r>
      <w:r>
        <w:rPr>
          <w:rFonts w:eastAsia="Times New Roman"/>
        </w:rPr>
        <w:br/>
        <w:t>5. Утверждение аудиторов ПАО АФК «Система».</w:t>
      </w:r>
      <w:r>
        <w:rPr>
          <w:rFonts w:eastAsia="Times New Roman"/>
        </w:rPr>
        <w:br/>
        <w:t>6. Выплата вознаграждения члену Совета директоров ПАО АФК «Система»</w:t>
      </w:r>
      <w:r>
        <w:rPr>
          <w:rFonts w:eastAsia="Times New Roman"/>
        </w:rPr>
        <w:t>.</w:t>
      </w:r>
    </w:p>
    <w:p w:rsidR="00000000" w:rsidRDefault="002E7A7A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p w:rsidR="002E7A7A" w:rsidRDefault="002E7A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</w:t>
      </w:r>
      <w:r>
        <w:t xml:space="preserve"> информацию. Полная информация содержится непосредственно в электронном документе.</w:t>
      </w:r>
    </w:p>
    <w:sectPr w:rsidR="002E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73A9"/>
    <w:rsid w:val="002E7A7A"/>
    <w:rsid w:val="003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1A4BCA-859B-4011-99BE-5DFE0317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2020-05-19T04:18:00Z</dcterms:created>
  <dcterms:modified xsi:type="dcterms:W3CDTF">2020-05-19T04:18:00Z</dcterms:modified>
</cp:coreProperties>
</file>